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2618" w14:textId="77777777" w:rsidR="000F68DA" w:rsidRPr="000F68DA" w:rsidRDefault="000F68DA" w:rsidP="000F68DA">
      <w:pPr>
        <w:spacing w:line="580" w:lineRule="exact"/>
        <w:jc w:val="center"/>
        <w:rPr>
          <w:rFonts w:ascii="方正粗宋简体" w:eastAsia="方正粗宋简体"/>
          <w:sz w:val="36"/>
          <w:szCs w:val="36"/>
        </w:rPr>
      </w:pPr>
      <w:r w:rsidRPr="000F68DA">
        <w:rPr>
          <w:rFonts w:ascii="方正粗宋简体" w:eastAsia="方正粗宋简体" w:hint="eastAsia"/>
          <w:sz w:val="36"/>
          <w:szCs w:val="36"/>
        </w:rPr>
        <w:t>四川省青少年</w:t>
      </w:r>
      <w:proofErr w:type="gramStart"/>
      <w:r w:rsidRPr="000F68DA">
        <w:rPr>
          <w:rFonts w:ascii="方正粗宋简体" w:eastAsia="方正粗宋简体" w:hint="eastAsia"/>
          <w:sz w:val="36"/>
          <w:szCs w:val="36"/>
        </w:rPr>
        <w:t>研</w:t>
      </w:r>
      <w:proofErr w:type="gramEnd"/>
      <w:r w:rsidRPr="000F68DA">
        <w:rPr>
          <w:rFonts w:ascii="方正粗宋简体" w:eastAsia="方正粗宋简体" w:hint="eastAsia"/>
          <w:sz w:val="36"/>
          <w:szCs w:val="36"/>
        </w:rPr>
        <w:t>学基地（营地）年度评估表</w:t>
      </w:r>
    </w:p>
    <w:p w14:paraId="5AE31732" w14:textId="77777777" w:rsidR="000F68DA" w:rsidRDefault="000F68DA" w:rsidP="000F68DA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（市</w:t>
      </w:r>
      <w:r>
        <w:rPr>
          <w:rFonts w:ascii="仿宋_GB2312" w:eastAsia="仿宋_GB2312" w:hint="eastAsia"/>
          <w:sz w:val="32"/>
          <w:szCs w:val="32"/>
        </w:rPr>
        <w:t>、区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59"/>
        <w:gridCol w:w="3245"/>
        <w:gridCol w:w="1257"/>
        <w:gridCol w:w="96"/>
        <w:gridCol w:w="2568"/>
      </w:tblGrid>
      <w:tr w:rsidR="000F68DA" w14:paraId="78D9791C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54FDC702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单位名称</w:t>
            </w:r>
          </w:p>
        </w:tc>
        <w:tc>
          <w:tcPr>
            <w:tcW w:w="3245" w:type="dxa"/>
            <w:vAlign w:val="center"/>
          </w:tcPr>
          <w:p w14:paraId="26C87C82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57" w:type="dxa"/>
            <w:vAlign w:val="center"/>
          </w:tcPr>
          <w:p w14:paraId="745D4677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命名时间</w:t>
            </w:r>
          </w:p>
        </w:tc>
        <w:tc>
          <w:tcPr>
            <w:tcW w:w="2664" w:type="dxa"/>
            <w:gridSpan w:val="2"/>
            <w:vAlign w:val="center"/>
          </w:tcPr>
          <w:p w14:paraId="396528C2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 xml:space="preserve">     年</w:t>
            </w:r>
          </w:p>
        </w:tc>
      </w:tr>
      <w:tr w:rsidR="000F68DA" w14:paraId="132895E7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4A0810D2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7166" w:type="dxa"/>
            <w:gridSpan w:val="4"/>
            <w:vAlign w:val="center"/>
          </w:tcPr>
          <w:p w14:paraId="327A26A0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F68DA" w14:paraId="54E377F1" w14:textId="77777777" w:rsidTr="002F670C">
        <w:trPr>
          <w:cantSplit/>
          <w:trHeight w:val="712"/>
          <w:jc w:val="center"/>
        </w:trPr>
        <w:tc>
          <w:tcPr>
            <w:tcW w:w="1654" w:type="dxa"/>
            <w:gridSpan w:val="2"/>
            <w:vAlign w:val="center"/>
          </w:tcPr>
          <w:p w14:paraId="170B873A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</w:t>
            </w:r>
            <w:r>
              <w:rPr>
                <w:rFonts w:ascii="黑体" w:eastAsia="黑体" w:hAnsi="黑体"/>
                <w:bCs/>
              </w:rPr>
              <w:t>类别</w:t>
            </w:r>
          </w:p>
        </w:tc>
        <w:tc>
          <w:tcPr>
            <w:tcW w:w="7166" w:type="dxa"/>
            <w:gridSpan w:val="4"/>
            <w:vAlign w:val="center"/>
          </w:tcPr>
          <w:p w14:paraId="304F7A69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□优秀传统文化类；□革命传统教育类；□国情教育类；□国防科工类；</w:t>
            </w:r>
          </w:p>
          <w:p w14:paraId="7417ECC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□自然生态（地学）类；□博物文创类；</w:t>
            </w:r>
            <w:r>
              <w:rPr>
                <w:rFonts w:ascii="黑体" w:eastAsia="黑体" w:hAnsi="黑体"/>
                <w:bCs/>
              </w:rPr>
              <w:t>可多选</w:t>
            </w:r>
            <w:r>
              <w:rPr>
                <w:rFonts w:ascii="黑体" w:eastAsia="黑体" w:hAnsi="黑体" w:hint="eastAsia"/>
                <w:bCs/>
              </w:rPr>
              <w:t>，类别</w:t>
            </w:r>
            <w:r>
              <w:rPr>
                <w:rFonts w:ascii="黑体" w:eastAsia="黑体" w:hAnsi="黑体"/>
                <w:bCs/>
              </w:rPr>
              <w:t>说明详见</w:t>
            </w:r>
            <w:r>
              <w:rPr>
                <w:rFonts w:ascii="黑体" w:eastAsia="黑体" w:hAnsi="黑体" w:hint="eastAsia"/>
                <w:bCs/>
              </w:rPr>
              <w:t>附件1</w:t>
            </w:r>
            <w:r>
              <w:rPr>
                <w:rFonts w:ascii="黑体" w:eastAsia="黑体" w:hAnsi="黑体"/>
                <w:bCs/>
              </w:rPr>
              <w:t>附录</w:t>
            </w:r>
          </w:p>
        </w:tc>
      </w:tr>
      <w:tr w:rsidR="000F68DA" w14:paraId="1703287B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357D36E3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单位负责人</w:t>
            </w:r>
          </w:p>
        </w:tc>
        <w:tc>
          <w:tcPr>
            <w:tcW w:w="3245" w:type="dxa"/>
            <w:vAlign w:val="center"/>
          </w:tcPr>
          <w:p w14:paraId="1FAF703E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871C2D5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68" w:type="dxa"/>
            <w:vAlign w:val="center"/>
          </w:tcPr>
          <w:p w14:paraId="2F4C23B8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F68DA" w14:paraId="3141A5EC" w14:textId="77777777" w:rsidTr="002F670C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14:paraId="6F34B9F7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联系</w:t>
            </w:r>
            <w:r>
              <w:rPr>
                <w:rFonts w:ascii="黑体" w:eastAsia="黑体" w:hAnsi="黑体"/>
                <w:bCs/>
              </w:rPr>
              <w:t>人</w:t>
            </w:r>
          </w:p>
        </w:tc>
        <w:tc>
          <w:tcPr>
            <w:tcW w:w="3245" w:type="dxa"/>
            <w:vAlign w:val="center"/>
          </w:tcPr>
          <w:p w14:paraId="54CF3D47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D6EB312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68" w:type="dxa"/>
            <w:vAlign w:val="center"/>
          </w:tcPr>
          <w:p w14:paraId="0AD8910F" w14:textId="77777777" w:rsidR="000F68DA" w:rsidRDefault="000F68DA" w:rsidP="002F670C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F68DA" w14:paraId="7534A225" w14:textId="77777777" w:rsidTr="002F670C">
        <w:trPr>
          <w:cantSplit/>
          <w:trHeight w:val="1383"/>
          <w:jc w:val="center"/>
        </w:trPr>
        <w:tc>
          <w:tcPr>
            <w:tcW w:w="1295" w:type="dxa"/>
            <w:vAlign w:val="center"/>
          </w:tcPr>
          <w:p w14:paraId="3E870E6D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研学基地</w:t>
            </w:r>
            <w:proofErr w:type="gramEnd"/>
            <w:r>
              <w:rPr>
                <w:rFonts w:ascii="黑体" w:eastAsia="黑体" w:hAnsi="黑体" w:hint="eastAsia"/>
              </w:rPr>
              <w:t>工作人员培训及持证情况</w:t>
            </w:r>
          </w:p>
        </w:tc>
        <w:tc>
          <w:tcPr>
            <w:tcW w:w="7525" w:type="dxa"/>
            <w:gridSpan w:val="5"/>
            <w:vAlign w:val="center"/>
          </w:tcPr>
          <w:p w14:paraId="5E412E35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（是否参加政府业务主管部门、行业协会等组织的专业培训，以及获得相应证书情况，参训人数，持证名称及样本）</w:t>
            </w:r>
          </w:p>
          <w:p w14:paraId="05969374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CA387B4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899F7EF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35C942E6" w14:textId="77777777" w:rsidR="000F68DA" w:rsidRPr="000D7F67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518387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D39F416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355A9D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861594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9AAA6CD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2CDCE2E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C6B8E0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</w:tc>
      </w:tr>
      <w:tr w:rsidR="000F68DA" w14:paraId="5AFA99A7" w14:textId="77777777" w:rsidTr="002F670C">
        <w:trPr>
          <w:cantSplit/>
          <w:trHeight w:val="722"/>
          <w:jc w:val="center"/>
        </w:trPr>
        <w:tc>
          <w:tcPr>
            <w:tcW w:w="1295" w:type="dxa"/>
            <w:vAlign w:val="center"/>
          </w:tcPr>
          <w:p w14:paraId="7F3D4C2A" w14:textId="77777777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研学基地</w:t>
            </w:r>
            <w:proofErr w:type="gramEnd"/>
            <w:r>
              <w:rPr>
                <w:rFonts w:ascii="黑体" w:eastAsia="黑体" w:hAnsi="黑体" w:hint="eastAsia"/>
              </w:rPr>
              <w:t>设备检修完善及安全制度情况</w:t>
            </w:r>
          </w:p>
        </w:tc>
        <w:tc>
          <w:tcPr>
            <w:tcW w:w="7525" w:type="dxa"/>
            <w:gridSpan w:val="5"/>
            <w:vAlign w:val="center"/>
          </w:tcPr>
          <w:p w14:paraId="6D9FE8A8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学场地设施设备清单、维护记录、安全保障制度目录及附件，已命名情况）</w:t>
            </w:r>
          </w:p>
          <w:p w14:paraId="2AAD698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9B6E4B8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8713DE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0B60F00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0E53B53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5219F85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45F165EB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8DFAF7A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85BC3A0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36C7E9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4441E3F7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ED3448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79F91262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634338E7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4EAE723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62B1EEC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F22F414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</w:tc>
      </w:tr>
      <w:tr w:rsidR="000F68DA" w14:paraId="14ADACE1" w14:textId="77777777" w:rsidTr="002F670C">
        <w:trPr>
          <w:cantSplit/>
          <w:trHeight w:val="1383"/>
          <w:jc w:val="center"/>
        </w:trPr>
        <w:tc>
          <w:tcPr>
            <w:tcW w:w="1295" w:type="dxa"/>
            <w:vAlign w:val="center"/>
          </w:tcPr>
          <w:p w14:paraId="5AE57535" w14:textId="35661535" w:rsidR="000F68DA" w:rsidRDefault="000F68DA" w:rsidP="002F670C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20</w:t>
            </w:r>
            <w:r>
              <w:rPr>
                <w:rFonts w:ascii="黑体" w:eastAsia="黑体" w:hAnsi="黑体"/>
              </w:rPr>
              <w:t>2</w:t>
            </w:r>
            <w:r w:rsidR="00F8562B">
              <w:rPr>
                <w:rFonts w:ascii="黑体" w:eastAsia="黑体" w:hAnsi="黑体"/>
              </w:rPr>
              <w:t>2</w:t>
            </w:r>
            <w:r>
              <w:rPr>
                <w:rFonts w:ascii="黑体" w:eastAsia="黑体" w:hAnsi="黑体" w:hint="eastAsia"/>
              </w:rPr>
              <w:t>年开展</w:t>
            </w: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学活动的情况</w:t>
            </w:r>
          </w:p>
        </w:tc>
        <w:tc>
          <w:tcPr>
            <w:tcW w:w="7525" w:type="dxa"/>
            <w:gridSpan w:val="5"/>
            <w:vAlign w:val="center"/>
          </w:tcPr>
          <w:p w14:paraId="2FCE4E6B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（开展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学活动名称、方案、通知、接待人数、课程设置、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学导师、合作学校数量及名称、社会反馈以及其他相关情况）</w:t>
            </w:r>
          </w:p>
          <w:p w14:paraId="18A3226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56AD654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EAD2E5B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4D82ABB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33EC2153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4C73B6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A3DC3FD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E94B34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9AD7F23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FF30FDE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AB4B3A9" w14:textId="77777777" w:rsidR="000F68DA" w:rsidRPr="00513CB9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15CFF1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7B3AF28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353978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8E8010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77B9F1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C921409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B177469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DD9C37F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62DD9F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80EE7AA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EDA3AE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5136B98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513637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3DA8285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0CE296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017C683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B2764D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41551A86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8E74EE8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CCB1E6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7759521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38AE466B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0D0549C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34AA11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111CC17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2CF49B3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54B2C7A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2FF5F822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A3D0E34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356948D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0B8DDB8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5C2A7971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481C9E0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22A90CE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16022766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  <w:p w14:paraId="6BAE317E" w14:textId="77777777" w:rsidR="000F68DA" w:rsidRDefault="000F68DA" w:rsidP="002F670C">
            <w:pPr>
              <w:spacing w:line="280" w:lineRule="exact"/>
              <w:rPr>
                <w:rFonts w:ascii="黑体" w:eastAsia="黑体" w:hAnsi="黑体"/>
              </w:rPr>
            </w:pPr>
          </w:p>
        </w:tc>
      </w:tr>
      <w:tr w:rsidR="000F68DA" w14:paraId="559AC85F" w14:textId="77777777" w:rsidTr="002F670C">
        <w:trPr>
          <w:cantSplit/>
          <w:trHeight w:val="712"/>
          <w:jc w:val="center"/>
        </w:trPr>
        <w:tc>
          <w:tcPr>
            <w:tcW w:w="1295" w:type="dxa"/>
            <w:vAlign w:val="center"/>
          </w:tcPr>
          <w:p w14:paraId="65CE0230" w14:textId="77777777" w:rsidR="000F68DA" w:rsidRDefault="000F68DA" w:rsidP="002F670C">
            <w:pPr>
              <w:spacing w:line="280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媒体报道、获奖情况</w:t>
            </w:r>
          </w:p>
        </w:tc>
        <w:tc>
          <w:tcPr>
            <w:tcW w:w="7525" w:type="dxa"/>
            <w:gridSpan w:val="5"/>
            <w:vAlign w:val="center"/>
          </w:tcPr>
          <w:p w14:paraId="2B36CC1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（媒体含报刊、电视、网络媒体以及自媒体报道清单，应包含媒体名称、报道标题、链接、图片、文字摘录）</w:t>
            </w:r>
          </w:p>
          <w:p w14:paraId="70409AB2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797B80AB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2041071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40F77D51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718F6417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4FFB421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00AE0D84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304924E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011A2C69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64265960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2E3F93ED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581AC2D6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  <w:p w14:paraId="15B1807C" w14:textId="77777777" w:rsidR="000F68DA" w:rsidRPr="00BF3594" w:rsidRDefault="000F68DA" w:rsidP="002F670C">
            <w:pPr>
              <w:spacing w:line="280" w:lineRule="exact"/>
              <w:rPr>
                <w:rFonts w:ascii="黑体" w:eastAsia="黑体" w:hAnsi="黑体"/>
                <w:color w:val="A6A6A6"/>
              </w:rPr>
            </w:pPr>
          </w:p>
        </w:tc>
      </w:tr>
      <w:tr w:rsidR="000F68DA" w14:paraId="01CB0E0F" w14:textId="77777777" w:rsidTr="002F670C">
        <w:trPr>
          <w:cantSplit/>
          <w:trHeight w:val="1953"/>
          <w:jc w:val="center"/>
        </w:trPr>
        <w:tc>
          <w:tcPr>
            <w:tcW w:w="1295" w:type="dxa"/>
            <w:vAlign w:val="center"/>
          </w:tcPr>
          <w:p w14:paraId="2E05CE9D" w14:textId="35A68A42" w:rsidR="000F68DA" w:rsidRDefault="000F68DA" w:rsidP="002F670C">
            <w:pPr>
              <w:spacing w:beforeLines="50" w:before="156" w:line="260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20</w:t>
            </w:r>
            <w:r w:rsidR="00624C6D">
              <w:rPr>
                <w:rFonts w:ascii="黑体" w:eastAsia="黑体" w:hAnsi="黑体"/>
              </w:rPr>
              <w:t>23</w:t>
            </w:r>
            <w:r>
              <w:rPr>
                <w:rFonts w:ascii="黑体" w:eastAsia="黑体" w:hAnsi="黑体" w:hint="eastAsia"/>
              </w:rPr>
              <w:t>年度开展</w:t>
            </w: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学工作的计划</w:t>
            </w:r>
          </w:p>
        </w:tc>
        <w:tc>
          <w:tcPr>
            <w:tcW w:w="7525" w:type="dxa"/>
            <w:gridSpan w:val="5"/>
            <w:vAlign w:val="center"/>
          </w:tcPr>
          <w:p w14:paraId="2FD4184E" w14:textId="6BCDAC55" w:rsidR="000F68DA" w:rsidRPr="00BF3594" w:rsidRDefault="000F68DA" w:rsidP="002F670C">
            <w:pPr>
              <w:jc w:val="lef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（20</w:t>
            </w:r>
            <w:r w:rsidR="00624C6D">
              <w:rPr>
                <w:rFonts w:ascii="黑体" w:eastAsia="黑体" w:hAnsi="黑体"/>
                <w:color w:val="A6A6A6"/>
              </w:rPr>
              <w:t>23</w:t>
            </w:r>
            <w:r w:rsidRPr="00BF3594">
              <w:rPr>
                <w:rFonts w:ascii="黑体" w:eastAsia="黑体" w:hAnsi="黑体" w:hint="eastAsia"/>
                <w:color w:val="A6A6A6"/>
              </w:rPr>
              <w:t>年度工作计划，应包含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研学质量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提升、基地安全管理、基地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学课程开发与完善、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学产品设计、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研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学导师培训、内部管理、疫情防控举措等）</w:t>
            </w:r>
          </w:p>
          <w:p w14:paraId="76B535CF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20DE3F5C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09317B53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4A54DCE5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34AB0A72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20BC754F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78ED0C85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</w:p>
          <w:p w14:paraId="39064CB1" w14:textId="77777777" w:rsidR="000F68DA" w:rsidRDefault="000F68DA" w:rsidP="002F670C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   </w:t>
            </w:r>
          </w:p>
          <w:p w14:paraId="41B8FE3D" w14:textId="77777777" w:rsidR="000F68DA" w:rsidRDefault="000F68DA" w:rsidP="002F670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负责人</w:t>
            </w:r>
            <w:r>
              <w:rPr>
                <w:rFonts w:ascii="黑体" w:eastAsia="黑体" w:hAnsi="黑体"/>
              </w:rPr>
              <w:t>（签字）：</w:t>
            </w:r>
          </w:p>
          <w:p w14:paraId="70FE3F20" w14:textId="77777777" w:rsidR="000F68DA" w:rsidRDefault="000F68DA" w:rsidP="002F670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单  位</w:t>
            </w:r>
            <w:r>
              <w:rPr>
                <w:rFonts w:ascii="黑体" w:eastAsia="黑体" w:hAnsi="黑体"/>
              </w:rPr>
              <w:t>（盖章）：</w:t>
            </w:r>
          </w:p>
          <w:p w14:paraId="64C8AE13" w14:textId="77777777" w:rsidR="000F68DA" w:rsidRDefault="000F68DA" w:rsidP="002F670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年    月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0F68DA" w14:paraId="71581024" w14:textId="77777777" w:rsidTr="002F670C">
        <w:trPr>
          <w:cantSplit/>
          <w:trHeight w:val="1613"/>
          <w:jc w:val="center"/>
        </w:trPr>
        <w:tc>
          <w:tcPr>
            <w:tcW w:w="1295" w:type="dxa"/>
            <w:vAlign w:val="center"/>
          </w:tcPr>
          <w:p w14:paraId="65E7124A" w14:textId="77777777" w:rsidR="000F68DA" w:rsidRDefault="000F68DA" w:rsidP="002F670C">
            <w:pPr>
              <w:widowControl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第三方评估意见</w:t>
            </w:r>
          </w:p>
        </w:tc>
        <w:tc>
          <w:tcPr>
            <w:tcW w:w="7525" w:type="dxa"/>
            <w:gridSpan w:val="5"/>
            <w:vAlign w:val="center"/>
          </w:tcPr>
          <w:p w14:paraId="6CB58D9B" w14:textId="77777777" w:rsidR="000F68DA" w:rsidRPr="00BF3594" w:rsidRDefault="000F68DA" w:rsidP="002F670C">
            <w:pPr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>（需出具书面意见，</w:t>
            </w:r>
            <w:proofErr w:type="gramStart"/>
            <w:r w:rsidRPr="00BF3594">
              <w:rPr>
                <w:rFonts w:ascii="黑体" w:eastAsia="黑体" w:hAnsi="黑体" w:hint="eastAsia"/>
                <w:color w:val="A6A6A6"/>
              </w:rPr>
              <w:t>含评价</w:t>
            </w:r>
            <w:proofErr w:type="gramEnd"/>
            <w:r w:rsidRPr="00BF3594">
              <w:rPr>
                <w:rFonts w:ascii="黑体" w:eastAsia="黑体" w:hAnsi="黑体" w:hint="eastAsia"/>
                <w:color w:val="A6A6A6"/>
              </w:rPr>
              <w:t>内容、第三方机构营业执照副本等资质扫描件）</w:t>
            </w:r>
          </w:p>
          <w:p w14:paraId="0C06534C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69B631F2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0DA6F89E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599C87DC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6514E12E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6D0F8EE1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08E94088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775D5F5E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5420A1AB" w14:textId="77777777" w:rsidR="000F68DA" w:rsidRDefault="000F68DA" w:rsidP="002F670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02E6F52A" w14:textId="77777777" w:rsidR="000F68DA" w:rsidRDefault="000F68DA" w:rsidP="002F670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  <w:tr w:rsidR="000F68DA" w14:paraId="13E03ECE" w14:textId="77777777" w:rsidTr="002F670C">
        <w:trPr>
          <w:cantSplit/>
          <w:trHeight w:val="1613"/>
          <w:jc w:val="center"/>
        </w:trPr>
        <w:tc>
          <w:tcPr>
            <w:tcW w:w="1295" w:type="dxa"/>
            <w:vAlign w:val="center"/>
          </w:tcPr>
          <w:p w14:paraId="5A7024A6" w14:textId="77777777" w:rsidR="000F68DA" w:rsidRDefault="000F68DA" w:rsidP="002F670C">
            <w:pPr>
              <w:widowControl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省青少年文联</w:t>
            </w:r>
            <w:r>
              <w:rPr>
                <w:rFonts w:ascii="黑体" w:eastAsia="黑体" w:hAnsi="黑体"/>
              </w:rPr>
              <w:t>意见</w:t>
            </w:r>
          </w:p>
          <w:p w14:paraId="1B3AD08B" w14:textId="77777777" w:rsidR="000F68DA" w:rsidRDefault="000F68DA" w:rsidP="002F670C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7525" w:type="dxa"/>
            <w:gridSpan w:val="5"/>
            <w:vAlign w:val="center"/>
          </w:tcPr>
          <w:p w14:paraId="3A5F2EFA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7099F56C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5D6930CF" w14:textId="77777777" w:rsidR="000F68DA" w:rsidRDefault="000F68DA" w:rsidP="002F670C">
            <w:pPr>
              <w:rPr>
                <w:rFonts w:ascii="黑体" w:eastAsia="黑体" w:hAnsi="黑体"/>
              </w:rPr>
            </w:pPr>
          </w:p>
          <w:p w14:paraId="278269B7" w14:textId="77777777" w:rsidR="000F68DA" w:rsidRDefault="000F68DA" w:rsidP="002F670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511E5644" w14:textId="77777777" w:rsidR="000F68DA" w:rsidRDefault="000F68DA" w:rsidP="002F670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</w:tbl>
    <w:p w14:paraId="0424A973" w14:textId="77777777" w:rsidR="00C44BBE" w:rsidRDefault="00C44BBE"/>
    <w:sectPr w:rsidR="00C4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DA"/>
    <w:rsid w:val="000F68DA"/>
    <w:rsid w:val="00624C6D"/>
    <w:rsid w:val="00C44BBE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7CFC"/>
  <w15:chartTrackingRefBased/>
  <w15:docId w15:val="{AB84B9CA-13A9-4EF0-AC36-42B524DC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2022-04-08T01:40:00Z</dcterms:created>
  <dcterms:modified xsi:type="dcterms:W3CDTF">2023-02-28T06:10:00Z</dcterms:modified>
</cp:coreProperties>
</file>