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4AF0" w14:textId="77777777" w:rsidR="00433B50" w:rsidRPr="00EB328B" w:rsidRDefault="00433B50" w:rsidP="00433B50">
      <w:pPr>
        <w:spacing w:line="540" w:lineRule="exact"/>
        <w:jc w:val="center"/>
        <w:rPr>
          <w:rFonts w:ascii="方正粗宋简体" w:eastAsia="方正粗宋简体"/>
          <w:sz w:val="44"/>
          <w:szCs w:val="44"/>
        </w:rPr>
      </w:pPr>
      <w:r>
        <w:rPr>
          <w:rFonts w:ascii="方正粗宋简体" w:eastAsia="方正粗宋简体" w:hint="eastAsia"/>
          <w:sz w:val="44"/>
          <w:szCs w:val="44"/>
        </w:rPr>
        <w:t>四川省青少年</w:t>
      </w:r>
      <w:r w:rsidRPr="00EB328B">
        <w:rPr>
          <w:rFonts w:ascii="方正粗宋简体" w:eastAsia="方正粗宋简体" w:hint="eastAsia"/>
          <w:sz w:val="44"/>
          <w:szCs w:val="44"/>
        </w:rPr>
        <w:t>研学基地</w:t>
      </w:r>
      <w:r>
        <w:rPr>
          <w:rFonts w:ascii="方正粗宋简体" w:eastAsia="方正粗宋简体" w:hint="eastAsia"/>
          <w:sz w:val="44"/>
          <w:szCs w:val="44"/>
        </w:rPr>
        <w:t>（营地）</w:t>
      </w:r>
      <w:r w:rsidRPr="00EB328B">
        <w:rPr>
          <w:rFonts w:ascii="方正粗宋简体" w:eastAsia="方正粗宋简体" w:hint="eastAsia"/>
          <w:sz w:val="44"/>
          <w:szCs w:val="44"/>
        </w:rPr>
        <w:t>申报表</w:t>
      </w:r>
    </w:p>
    <w:p w14:paraId="068BB204" w14:textId="77777777" w:rsidR="00433B50" w:rsidRDefault="00433B50" w:rsidP="00433B50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/>
          <w:sz w:val="32"/>
          <w:szCs w:val="32"/>
        </w:rPr>
        <w:t>（市</w:t>
      </w:r>
      <w:r>
        <w:rPr>
          <w:rFonts w:ascii="仿宋_GB2312" w:eastAsia="仿宋_GB2312" w:hint="eastAsia"/>
          <w:sz w:val="32"/>
          <w:szCs w:val="32"/>
        </w:rPr>
        <w:t>、区</w:t>
      </w:r>
      <w:r>
        <w:rPr>
          <w:rFonts w:ascii="仿宋_GB2312" w:eastAsia="仿宋_GB2312"/>
          <w:sz w:val="32"/>
          <w:szCs w:val="32"/>
        </w:rPr>
        <w:t>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833"/>
        <w:gridCol w:w="2379"/>
        <w:gridCol w:w="1592"/>
        <w:gridCol w:w="3099"/>
      </w:tblGrid>
      <w:tr w:rsidR="00433B50" w14:paraId="6829E85B" w14:textId="77777777" w:rsidTr="002F670C">
        <w:trPr>
          <w:cantSplit/>
          <w:trHeight w:val="653"/>
          <w:jc w:val="center"/>
        </w:trPr>
        <w:tc>
          <w:tcPr>
            <w:tcW w:w="1930" w:type="dxa"/>
            <w:gridSpan w:val="2"/>
            <w:vAlign w:val="center"/>
          </w:tcPr>
          <w:p w14:paraId="383902D8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单位名称</w:t>
            </w:r>
          </w:p>
        </w:tc>
        <w:tc>
          <w:tcPr>
            <w:tcW w:w="7070" w:type="dxa"/>
            <w:gridSpan w:val="3"/>
            <w:vAlign w:val="center"/>
          </w:tcPr>
          <w:p w14:paraId="7E2EE591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7AB6E576" w14:textId="77777777" w:rsidTr="002F670C">
        <w:trPr>
          <w:cantSplit/>
          <w:trHeight w:val="630"/>
          <w:jc w:val="center"/>
        </w:trPr>
        <w:tc>
          <w:tcPr>
            <w:tcW w:w="1930" w:type="dxa"/>
            <w:gridSpan w:val="2"/>
            <w:vAlign w:val="center"/>
          </w:tcPr>
          <w:p w14:paraId="2AC3CE7D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单位详细地址</w:t>
            </w:r>
          </w:p>
        </w:tc>
        <w:tc>
          <w:tcPr>
            <w:tcW w:w="7070" w:type="dxa"/>
            <w:gridSpan w:val="3"/>
            <w:vAlign w:val="center"/>
          </w:tcPr>
          <w:p w14:paraId="34D56CAC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  <w:bCs/>
              </w:rPr>
            </w:pPr>
          </w:p>
        </w:tc>
      </w:tr>
      <w:tr w:rsidR="00433B50" w14:paraId="06CA367B" w14:textId="77777777" w:rsidTr="002F670C">
        <w:trPr>
          <w:cantSplit/>
          <w:trHeight w:val="839"/>
          <w:jc w:val="center"/>
        </w:trPr>
        <w:tc>
          <w:tcPr>
            <w:tcW w:w="1930" w:type="dxa"/>
            <w:gridSpan w:val="2"/>
            <w:vAlign w:val="center"/>
          </w:tcPr>
          <w:p w14:paraId="558DDE0C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所属</w:t>
            </w:r>
            <w:r>
              <w:rPr>
                <w:rFonts w:ascii="黑体" w:eastAsia="黑体" w:hAnsi="黑体"/>
                <w:bCs/>
              </w:rPr>
              <w:t>类别</w:t>
            </w:r>
          </w:p>
        </w:tc>
        <w:tc>
          <w:tcPr>
            <w:tcW w:w="7070" w:type="dxa"/>
            <w:gridSpan w:val="3"/>
            <w:vAlign w:val="center"/>
          </w:tcPr>
          <w:p w14:paraId="3E8C47B4" w14:textId="77777777" w:rsidR="00433B50" w:rsidRDefault="00433B50" w:rsidP="002F670C">
            <w:pPr>
              <w:spacing w:line="280" w:lineRule="exac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□优秀传统文化类；□革命传统教育类；□国情教育类；□国防科工类；</w:t>
            </w:r>
          </w:p>
          <w:p w14:paraId="26A799F6" w14:textId="77777777" w:rsidR="00433B50" w:rsidRDefault="00433B50" w:rsidP="002F670C">
            <w:pPr>
              <w:spacing w:line="280" w:lineRule="exac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□自然生态（地学）类；□博物文创类；</w:t>
            </w:r>
            <w:r>
              <w:rPr>
                <w:rFonts w:ascii="黑体" w:eastAsia="黑体" w:hAnsi="黑体"/>
                <w:bCs/>
              </w:rPr>
              <w:t>可多选</w:t>
            </w:r>
            <w:r>
              <w:rPr>
                <w:rFonts w:ascii="黑体" w:eastAsia="黑体" w:hAnsi="黑体" w:hint="eastAsia"/>
                <w:bCs/>
              </w:rPr>
              <w:t>，类别</w:t>
            </w:r>
            <w:r>
              <w:rPr>
                <w:rFonts w:ascii="黑体" w:eastAsia="黑体" w:hAnsi="黑体"/>
                <w:bCs/>
              </w:rPr>
              <w:t>说明详见</w:t>
            </w:r>
            <w:r>
              <w:rPr>
                <w:rFonts w:ascii="黑体" w:eastAsia="黑体" w:hAnsi="黑体" w:hint="eastAsia"/>
                <w:bCs/>
              </w:rPr>
              <w:t>附件1</w:t>
            </w:r>
            <w:r>
              <w:rPr>
                <w:rFonts w:ascii="黑体" w:eastAsia="黑体" w:hAnsi="黑体"/>
                <w:bCs/>
              </w:rPr>
              <w:t>附录</w:t>
            </w:r>
          </w:p>
        </w:tc>
      </w:tr>
      <w:tr w:rsidR="00433B50" w14:paraId="73CF62F1" w14:textId="77777777" w:rsidTr="002F670C">
        <w:trPr>
          <w:cantSplit/>
          <w:trHeight w:val="610"/>
          <w:jc w:val="center"/>
        </w:trPr>
        <w:tc>
          <w:tcPr>
            <w:tcW w:w="1930" w:type="dxa"/>
            <w:gridSpan w:val="2"/>
            <w:vAlign w:val="center"/>
          </w:tcPr>
          <w:p w14:paraId="1698C46F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联系</w:t>
            </w:r>
            <w:r>
              <w:rPr>
                <w:rFonts w:ascii="黑体" w:eastAsia="黑体" w:hAnsi="黑体"/>
                <w:bCs/>
              </w:rPr>
              <w:t>人</w:t>
            </w:r>
          </w:p>
        </w:tc>
        <w:tc>
          <w:tcPr>
            <w:tcW w:w="2379" w:type="dxa"/>
            <w:vAlign w:val="center"/>
          </w:tcPr>
          <w:p w14:paraId="7DB48F31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12E645D6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电话（手机）</w:t>
            </w:r>
          </w:p>
        </w:tc>
        <w:tc>
          <w:tcPr>
            <w:tcW w:w="3099" w:type="dxa"/>
            <w:vAlign w:val="center"/>
          </w:tcPr>
          <w:p w14:paraId="2711E01C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4DFF2211" w14:textId="77777777" w:rsidTr="002F670C">
        <w:trPr>
          <w:cantSplit/>
          <w:trHeight w:val="624"/>
          <w:jc w:val="center"/>
        </w:trPr>
        <w:tc>
          <w:tcPr>
            <w:tcW w:w="1930" w:type="dxa"/>
            <w:gridSpan w:val="2"/>
            <w:vAlign w:val="center"/>
          </w:tcPr>
          <w:p w14:paraId="7613B068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法  人</w:t>
            </w:r>
          </w:p>
        </w:tc>
        <w:tc>
          <w:tcPr>
            <w:tcW w:w="2379" w:type="dxa"/>
            <w:vAlign w:val="center"/>
          </w:tcPr>
          <w:p w14:paraId="6C638588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4106A712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电话（手机）</w:t>
            </w:r>
          </w:p>
        </w:tc>
        <w:tc>
          <w:tcPr>
            <w:tcW w:w="3099" w:type="dxa"/>
            <w:vAlign w:val="center"/>
          </w:tcPr>
          <w:p w14:paraId="37443056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5E41B233" w14:textId="77777777" w:rsidTr="002F670C">
        <w:trPr>
          <w:cantSplit/>
          <w:trHeight w:val="669"/>
          <w:jc w:val="center"/>
        </w:trPr>
        <w:tc>
          <w:tcPr>
            <w:tcW w:w="1930" w:type="dxa"/>
            <w:gridSpan w:val="2"/>
            <w:vAlign w:val="center"/>
          </w:tcPr>
          <w:p w14:paraId="4FCAC350" w14:textId="77777777" w:rsidR="00433B50" w:rsidRDefault="00433B50" w:rsidP="002F670C">
            <w:pPr>
              <w:spacing w:line="400" w:lineRule="exact"/>
              <w:ind w:firstLineChars="200" w:firstLine="420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成立时间</w:t>
            </w:r>
          </w:p>
        </w:tc>
        <w:tc>
          <w:tcPr>
            <w:tcW w:w="2379" w:type="dxa"/>
            <w:vAlign w:val="center"/>
          </w:tcPr>
          <w:p w14:paraId="30B3A570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76DE7733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批准单位</w:t>
            </w:r>
          </w:p>
        </w:tc>
        <w:tc>
          <w:tcPr>
            <w:tcW w:w="3099" w:type="dxa"/>
            <w:vAlign w:val="center"/>
          </w:tcPr>
          <w:p w14:paraId="4F8FE499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57139B8C" w14:textId="77777777" w:rsidTr="002F670C">
        <w:trPr>
          <w:cantSplit/>
          <w:trHeight w:val="933"/>
          <w:jc w:val="center"/>
        </w:trPr>
        <w:tc>
          <w:tcPr>
            <w:tcW w:w="1930" w:type="dxa"/>
            <w:gridSpan w:val="2"/>
            <w:vAlign w:val="center"/>
          </w:tcPr>
          <w:p w14:paraId="195E2898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占地面积</w:t>
            </w:r>
          </w:p>
        </w:tc>
        <w:tc>
          <w:tcPr>
            <w:tcW w:w="2379" w:type="dxa"/>
            <w:vAlign w:val="center"/>
          </w:tcPr>
          <w:p w14:paraId="4C480F6F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0384E25B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研学活动场地或功能室数量</w:t>
            </w:r>
          </w:p>
        </w:tc>
        <w:tc>
          <w:tcPr>
            <w:tcW w:w="3099" w:type="dxa"/>
            <w:vAlign w:val="center"/>
          </w:tcPr>
          <w:p w14:paraId="1BEC660C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55301FDF" w14:textId="77777777" w:rsidTr="002F670C">
        <w:trPr>
          <w:cantSplit/>
          <w:trHeight w:val="661"/>
          <w:jc w:val="center"/>
        </w:trPr>
        <w:tc>
          <w:tcPr>
            <w:tcW w:w="1930" w:type="dxa"/>
            <w:gridSpan w:val="2"/>
            <w:vAlign w:val="center"/>
          </w:tcPr>
          <w:p w14:paraId="264324C0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专职人员数量</w:t>
            </w:r>
          </w:p>
        </w:tc>
        <w:tc>
          <w:tcPr>
            <w:tcW w:w="2379" w:type="dxa"/>
            <w:vAlign w:val="center"/>
          </w:tcPr>
          <w:p w14:paraId="78E599E3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1B4D85E3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专职平均年龄</w:t>
            </w:r>
          </w:p>
        </w:tc>
        <w:tc>
          <w:tcPr>
            <w:tcW w:w="3099" w:type="dxa"/>
            <w:vAlign w:val="center"/>
          </w:tcPr>
          <w:p w14:paraId="08162903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5523F9E3" w14:textId="77777777" w:rsidTr="002F670C">
        <w:trPr>
          <w:cantSplit/>
          <w:trHeight w:val="933"/>
          <w:jc w:val="center"/>
        </w:trPr>
        <w:tc>
          <w:tcPr>
            <w:tcW w:w="1930" w:type="dxa"/>
            <w:gridSpan w:val="2"/>
            <w:vAlign w:val="center"/>
          </w:tcPr>
          <w:p w14:paraId="3243884D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专职人员中本科及以上人员的数量</w:t>
            </w:r>
          </w:p>
        </w:tc>
        <w:tc>
          <w:tcPr>
            <w:tcW w:w="2379" w:type="dxa"/>
            <w:vAlign w:val="center"/>
          </w:tcPr>
          <w:p w14:paraId="63D0C717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5B72A461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专职中有研学导师资格证的数量</w:t>
            </w:r>
          </w:p>
        </w:tc>
        <w:tc>
          <w:tcPr>
            <w:tcW w:w="3099" w:type="dxa"/>
            <w:vAlign w:val="center"/>
          </w:tcPr>
          <w:p w14:paraId="58191413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6CC5E4F9" w14:textId="77777777" w:rsidTr="002F670C">
        <w:trPr>
          <w:cantSplit/>
          <w:trHeight w:val="663"/>
          <w:jc w:val="center"/>
        </w:trPr>
        <w:tc>
          <w:tcPr>
            <w:tcW w:w="1930" w:type="dxa"/>
            <w:gridSpan w:val="2"/>
            <w:vAlign w:val="center"/>
          </w:tcPr>
          <w:p w14:paraId="60366343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兼职人员数量</w:t>
            </w:r>
          </w:p>
        </w:tc>
        <w:tc>
          <w:tcPr>
            <w:tcW w:w="2379" w:type="dxa"/>
            <w:vAlign w:val="center"/>
          </w:tcPr>
          <w:p w14:paraId="218AED77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69C4A5D3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兼职人员来源</w:t>
            </w:r>
          </w:p>
        </w:tc>
        <w:tc>
          <w:tcPr>
            <w:tcW w:w="3099" w:type="dxa"/>
            <w:vAlign w:val="center"/>
          </w:tcPr>
          <w:p w14:paraId="381A8750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1E692D1F" w14:textId="77777777" w:rsidTr="002F670C">
        <w:trPr>
          <w:cantSplit/>
          <w:trHeight w:val="658"/>
          <w:jc w:val="center"/>
        </w:trPr>
        <w:tc>
          <w:tcPr>
            <w:tcW w:w="1930" w:type="dxa"/>
            <w:gridSpan w:val="2"/>
            <w:vAlign w:val="center"/>
          </w:tcPr>
          <w:p w14:paraId="7EEE0749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研学收费标准</w:t>
            </w:r>
          </w:p>
        </w:tc>
        <w:tc>
          <w:tcPr>
            <w:tcW w:w="2379" w:type="dxa"/>
            <w:vAlign w:val="center"/>
          </w:tcPr>
          <w:p w14:paraId="0C9A6BD7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1B27D560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面向社会收费</w:t>
            </w:r>
          </w:p>
        </w:tc>
        <w:tc>
          <w:tcPr>
            <w:tcW w:w="3099" w:type="dxa"/>
            <w:vAlign w:val="center"/>
          </w:tcPr>
          <w:p w14:paraId="6231752D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3C090BA2" w14:textId="77777777" w:rsidTr="002F670C">
        <w:trPr>
          <w:cantSplit/>
          <w:trHeight w:val="933"/>
          <w:jc w:val="center"/>
        </w:trPr>
        <w:tc>
          <w:tcPr>
            <w:tcW w:w="1930" w:type="dxa"/>
            <w:gridSpan w:val="2"/>
            <w:vAlign w:val="center"/>
          </w:tcPr>
          <w:p w14:paraId="43F4B5B5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是否具有餐饮服务</w:t>
            </w:r>
          </w:p>
        </w:tc>
        <w:tc>
          <w:tcPr>
            <w:tcW w:w="2379" w:type="dxa"/>
            <w:vAlign w:val="center"/>
          </w:tcPr>
          <w:p w14:paraId="1DEBCA7B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79C38F78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相关行政部门审批情况</w:t>
            </w:r>
          </w:p>
        </w:tc>
        <w:tc>
          <w:tcPr>
            <w:tcW w:w="3099" w:type="dxa"/>
            <w:vAlign w:val="center"/>
          </w:tcPr>
          <w:p w14:paraId="5E63F709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60EDADCE" w14:textId="77777777" w:rsidTr="002F670C">
        <w:trPr>
          <w:cantSplit/>
          <w:trHeight w:val="933"/>
          <w:jc w:val="center"/>
        </w:trPr>
        <w:tc>
          <w:tcPr>
            <w:tcW w:w="1930" w:type="dxa"/>
            <w:gridSpan w:val="2"/>
            <w:vAlign w:val="center"/>
          </w:tcPr>
          <w:p w14:paraId="421006E4" w14:textId="77777777" w:rsidR="00433B50" w:rsidRDefault="00433B50" w:rsidP="002F670C">
            <w:pPr>
              <w:spacing w:line="400" w:lineRule="exact"/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是否具有住宿服务</w:t>
            </w:r>
          </w:p>
        </w:tc>
        <w:tc>
          <w:tcPr>
            <w:tcW w:w="2379" w:type="dxa"/>
            <w:vAlign w:val="center"/>
          </w:tcPr>
          <w:p w14:paraId="7BE525C7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20E7320A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相关行政部门审批情况</w:t>
            </w:r>
          </w:p>
        </w:tc>
        <w:tc>
          <w:tcPr>
            <w:tcW w:w="3099" w:type="dxa"/>
            <w:vAlign w:val="center"/>
          </w:tcPr>
          <w:p w14:paraId="60776F17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26220534" w14:textId="77777777" w:rsidTr="002F670C">
        <w:trPr>
          <w:cantSplit/>
          <w:trHeight w:val="684"/>
          <w:jc w:val="center"/>
        </w:trPr>
        <w:tc>
          <w:tcPr>
            <w:tcW w:w="1930" w:type="dxa"/>
            <w:gridSpan w:val="2"/>
            <w:vAlign w:val="center"/>
          </w:tcPr>
          <w:p w14:paraId="1931999F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适合研学的学段</w:t>
            </w:r>
          </w:p>
        </w:tc>
        <w:tc>
          <w:tcPr>
            <w:tcW w:w="2379" w:type="dxa"/>
            <w:vAlign w:val="center"/>
          </w:tcPr>
          <w:p w14:paraId="1EDF1DD0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92" w:type="dxa"/>
            <w:vAlign w:val="center"/>
          </w:tcPr>
          <w:p w14:paraId="70877F1D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最大接待量</w:t>
            </w:r>
          </w:p>
        </w:tc>
        <w:tc>
          <w:tcPr>
            <w:tcW w:w="3099" w:type="dxa"/>
            <w:vAlign w:val="center"/>
          </w:tcPr>
          <w:p w14:paraId="1924717A" w14:textId="77777777" w:rsidR="00433B50" w:rsidRDefault="00433B50" w:rsidP="002F670C">
            <w:pPr>
              <w:spacing w:line="400" w:lineRule="exact"/>
              <w:ind w:firstLineChars="200" w:firstLine="420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433B50" w14:paraId="6F059C14" w14:textId="77777777" w:rsidTr="002F670C">
        <w:trPr>
          <w:cantSplit/>
          <w:trHeight w:val="3066"/>
          <w:jc w:val="center"/>
        </w:trPr>
        <w:tc>
          <w:tcPr>
            <w:tcW w:w="1097" w:type="dxa"/>
            <w:vAlign w:val="center"/>
          </w:tcPr>
          <w:p w14:paraId="022E51FE" w14:textId="28CC6C61" w:rsidR="00433B50" w:rsidRPr="00CC109F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lastRenderedPageBreak/>
              <w:t>20</w:t>
            </w:r>
            <w:r>
              <w:rPr>
                <w:rFonts w:ascii="黑体" w:eastAsia="黑体" w:hAnsi="黑体"/>
                <w:bCs/>
              </w:rPr>
              <w:t>2</w:t>
            </w:r>
            <w:r w:rsidR="009040E0">
              <w:rPr>
                <w:rFonts w:ascii="黑体" w:eastAsia="黑体" w:hAnsi="黑体"/>
                <w:bCs/>
              </w:rPr>
              <w:t>2</w:t>
            </w:r>
            <w:r>
              <w:rPr>
                <w:rFonts w:ascii="黑体" w:eastAsia="黑体" w:hAnsi="黑体" w:hint="eastAsia"/>
                <w:bCs/>
              </w:rPr>
              <w:t>年研学工作开展</w:t>
            </w:r>
            <w:r>
              <w:rPr>
                <w:rFonts w:ascii="黑体" w:eastAsia="黑体" w:hAnsi="黑体" w:hint="eastAsia"/>
              </w:rPr>
              <w:t>情况</w:t>
            </w:r>
          </w:p>
        </w:tc>
        <w:tc>
          <w:tcPr>
            <w:tcW w:w="7903" w:type="dxa"/>
            <w:gridSpan w:val="4"/>
            <w:vAlign w:val="center"/>
          </w:tcPr>
          <w:p w14:paraId="460C364B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</w:p>
          <w:p w14:paraId="5D8BBDDA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</w:p>
          <w:p w14:paraId="54FF4689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</w:p>
          <w:p w14:paraId="6041D6A6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</w:p>
          <w:p w14:paraId="58D49930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</w:p>
        </w:tc>
      </w:tr>
      <w:tr w:rsidR="00433B50" w14:paraId="4F0D3A4A" w14:textId="77777777" w:rsidTr="002F670C">
        <w:trPr>
          <w:cantSplit/>
          <w:trHeight w:val="2779"/>
          <w:jc w:val="center"/>
        </w:trPr>
        <w:tc>
          <w:tcPr>
            <w:tcW w:w="1097" w:type="dxa"/>
            <w:vAlign w:val="center"/>
          </w:tcPr>
          <w:p w14:paraId="45419CB5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申报</w:t>
            </w:r>
          </w:p>
          <w:p w14:paraId="0125A5E6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理由</w:t>
            </w:r>
          </w:p>
          <w:p w14:paraId="1C5A0960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（重点）</w:t>
            </w:r>
          </w:p>
        </w:tc>
        <w:tc>
          <w:tcPr>
            <w:tcW w:w="7903" w:type="dxa"/>
            <w:gridSpan w:val="4"/>
            <w:vAlign w:val="center"/>
          </w:tcPr>
          <w:p w14:paraId="452670C8" w14:textId="77777777" w:rsidR="00433B50" w:rsidRPr="00BF3594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  <w:color w:val="A6A6A6"/>
              </w:rPr>
            </w:pPr>
            <w:r w:rsidRPr="00BF3594">
              <w:rPr>
                <w:rFonts w:ascii="黑体" w:eastAsia="黑体" w:hAnsi="黑体" w:hint="eastAsia"/>
                <w:color w:val="A6A6A6"/>
              </w:rPr>
              <w:t xml:space="preserve">（提示：重点说明教育资源，教育功能及价值，课程体系等详细介绍，1000字以上，应包括文字和图片）    </w:t>
            </w:r>
          </w:p>
          <w:p w14:paraId="6EC183E1" w14:textId="77777777" w:rsidR="00433B50" w:rsidRPr="00CC109F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10ED4162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78F1FCC7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767B56A0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74B72D89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325AD2E3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61591A84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325B21CE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6D2CAC3B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65D84FD0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367ACC7C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2003766F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3FE33B71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0B6C43F5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5377C2AD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34745B4A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6EDEE3B2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77D21E3E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52DF3705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584E9674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59EEBF99" w14:textId="77777777" w:rsidR="00433B50" w:rsidRDefault="00433B50" w:rsidP="002F670C">
            <w:pPr>
              <w:spacing w:line="400" w:lineRule="exact"/>
              <w:jc w:val="left"/>
              <w:rPr>
                <w:rFonts w:ascii="黑体" w:eastAsia="黑体" w:hAnsi="黑体"/>
              </w:rPr>
            </w:pPr>
          </w:p>
          <w:p w14:paraId="37393A28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负责人</w:t>
            </w:r>
            <w:r>
              <w:rPr>
                <w:rFonts w:ascii="黑体" w:eastAsia="黑体" w:hAnsi="黑体"/>
              </w:rPr>
              <w:t>（签字）：</w:t>
            </w:r>
          </w:p>
          <w:p w14:paraId="2978E7C0" w14:textId="77777777" w:rsidR="00433B50" w:rsidRDefault="00433B50" w:rsidP="002F670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</w:t>
            </w:r>
            <w:r>
              <w:rPr>
                <w:rFonts w:ascii="黑体" w:eastAsia="黑体" w:hAnsi="黑体"/>
              </w:rPr>
              <w:t xml:space="preserve">        </w:t>
            </w: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/>
              </w:rPr>
              <w:t xml:space="preserve">    </w:t>
            </w:r>
            <w:r>
              <w:rPr>
                <w:rFonts w:ascii="黑体" w:eastAsia="黑体" w:hAnsi="黑体" w:hint="eastAsia"/>
              </w:rPr>
              <w:t>单  位</w:t>
            </w:r>
            <w:r>
              <w:rPr>
                <w:rFonts w:ascii="黑体" w:eastAsia="黑体" w:hAnsi="黑体"/>
              </w:rPr>
              <w:t>（盖章）：</w:t>
            </w:r>
          </w:p>
          <w:p w14:paraId="1E5F74B6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                    年    月  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  <w:tr w:rsidR="00433B50" w14:paraId="0676F1FB" w14:textId="77777777" w:rsidTr="002F670C">
        <w:trPr>
          <w:cantSplit/>
          <w:trHeight w:val="2164"/>
          <w:jc w:val="center"/>
        </w:trPr>
        <w:tc>
          <w:tcPr>
            <w:tcW w:w="1097" w:type="dxa"/>
            <w:vAlign w:val="center"/>
          </w:tcPr>
          <w:p w14:paraId="4982105C" w14:textId="77777777" w:rsidR="00433B50" w:rsidRDefault="00433B50" w:rsidP="002F670C">
            <w:pPr>
              <w:widowControl/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lastRenderedPageBreak/>
              <w:t>申报单位</w:t>
            </w:r>
            <w:r>
              <w:rPr>
                <w:rFonts w:ascii="黑体" w:eastAsia="黑体" w:hAnsi="黑体"/>
              </w:rPr>
              <w:t>意见</w:t>
            </w:r>
          </w:p>
        </w:tc>
        <w:tc>
          <w:tcPr>
            <w:tcW w:w="7903" w:type="dxa"/>
            <w:gridSpan w:val="4"/>
            <w:vAlign w:val="center"/>
          </w:tcPr>
          <w:p w14:paraId="1DBA6D58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</w:p>
          <w:p w14:paraId="14018D3B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</w:p>
          <w:p w14:paraId="1A93D61F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</w:p>
          <w:p w14:paraId="348A13E4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</w:p>
          <w:p w14:paraId="3029E73F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</w:p>
          <w:p w14:paraId="5299386C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14:paraId="5B166D96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/>
              </w:rPr>
              <w:t xml:space="preserve">                                        </w:t>
            </w:r>
            <w:r>
              <w:rPr>
                <w:rFonts w:ascii="黑体" w:eastAsia="黑体" w:hAnsi="黑体" w:hint="eastAsia"/>
              </w:rPr>
              <w:t>年     月     日</w:t>
            </w:r>
          </w:p>
        </w:tc>
      </w:tr>
      <w:tr w:rsidR="00433B50" w14:paraId="41BD34A8" w14:textId="77777777" w:rsidTr="002F670C">
        <w:trPr>
          <w:cantSplit/>
          <w:trHeight w:val="2173"/>
          <w:jc w:val="center"/>
        </w:trPr>
        <w:tc>
          <w:tcPr>
            <w:tcW w:w="1097" w:type="dxa"/>
            <w:vAlign w:val="center"/>
          </w:tcPr>
          <w:p w14:paraId="1C2DDF89" w14:textId="77777777" w:rsidR="00433B50" w:rsidRDefault="00433B50" w:rsidP="002F670C">
            <w:pPr>
              <w:widowControl/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省青少年文联</w:t>
            </w:r>
            <w:r>
              <w:rPr>
                <w:rFonts w:ascii="黑体" w:eastAsia="黑体" w:hAnsi="黑体"/>
              </w:rPr>
              <w:t>意见</w:t>
            </w:r>
          </w:p>
        </w:tc>
        <w:tc>
          <w:tcPr>
            <w:tcW w:w="7903" w:type="dxa"/>
            <w:gridSpan w:val="4"/>
            <w:vAlign w:val="center"/>
          </w:tcPr>
          <w:p w14:paraId="26E54AD6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</w:p>
          <w:p w14:paraId="4574B2D5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</w:p>
          <w:p w14:paraId="28FD6CF9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</w:p>
          <w:p w14:paraId="1D4A4CE6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</w:p>
          <w:p w14:paraId="4674CF1F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</w:p>
          <w:p w14:paraId="0A3AC19D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14:paraId="0B22665A" w14:textId="77777777" w:rsidR="00433B50" w:rsidRDefault="00433B50" w:rsidP="002F670C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/>
              </w:rPr>
              <w:t xml:space="preserve">                                        </w:t>
            </w:r>
            <w:r>
              <w:rPr>
                <w:rFonts w:ascii="黑体" w:eastAsia="黑体" w:hAnsi="黑体" w:hint="eastAsia"/>
              </w:rPr>
              <w:t>年     月     日</w:t>
            </w:r>
          </w:p>
        </w:tc>
      </w:tr>
    </w:tbl>
    <w:p w14:paraId="1299E015" w14:textId="77777777" w:rsidR="00433B50" w:rsidRDefault="00433B50" w:rsidP="00433B50"/>
    <w:p w14:paraId="3436514F" w14:textId="77777777" w:rsidR="00433B50" w:rsidRDefault="00433B50" w:rsidP="00433B50">
      <w:pPr>
        <w:rPr>
          <w:rFonts w:ascii="宋体" w:hAnsi="宋体"/>
          <w:sz w:val="24"/>
          <w:szCs w:val="24"/>
        </w:rPr>
      </w:pPr>
      <w:r w:rsidRPr="00CC109F">
        <w:rPr>
          <w:rFonts w:ascii="宋体" w:hAnsi="宋体" w:hint="eastAsia"/>
          <w:sz w:val="24"/>
          <w:szCs w:val="24"/>
        </w:rPr>
        <w:t>附录：</w:t>
      </w:r>
    </w:p>
    <w:p w14:paraId="22DA08B6" w14:textId="77777777" w:rsidR="00433B50" w:rsidRPr="00CC109F" w:rsidRDefault="00433B50" w:rsidP="00433B50">
      <w:pPr>
        <w:ind w:firstLineChars="200" w:firstLine="482"/>
        <w:rPr>
          <w:rFonts w:ascii="宋体" w:hAnsi="宋体"/>
          <w:sz w:val="24"/>
          <w:szCs w:val="24"/>
        </w:rPr>
      </w:pPr>
      <w:r w:rsidRPr="00CC109F">
        <w:rPr>
          <w:rFonts w:ascii="宋体" w:hAnsi="宋体" w:hint="eastAsia"/>
          <w:b/>
          <w:sz w:val="24"/>
          <w:szCs w:val="24"/>
        </w:rPr>
        <w:t>基地类别说明</w:t>
      </w:r>
      <w:r w:rsidRPr="00CC109F">
        <w:rPr>
          <w:rFonts w:ascii="宋体" w:hAnsi="宋体" w:hint="eastAsia"/>
          <w:sz w:val="24"/>
          <w:szCs w:val="24"/>
        </w:rPr>
        <w:t>：</w:t>
      </w:r>
    </w:p>
    <w:p w14:paraId="218CECC2" w14:textId="77777777" w:rsidR="00433B50" w:rsidRPr="00CC109F" w:rsidRDefault="00433B50" w:rsidP="00433B50">
      <w:pPr>
        <w:ind w:firstLineChars="200" w:firstLine="480"/>
        <w:rPr>
          <w:rFonts w:ascii="宋体" w:hAnsi="宋体"/>
          <w:sz w:val="24"/>
          <w:szCs w:val="24"/>
        </w:rPr>
      </w:pPr>
      <w:r w:rsidRPr="00CC109F">
        <w:rPr>
          <w:rFonts w:ascii="宋体" w:hAnsi="宋体" w:hint="eastAsia"/>
          <w:sz w:val="24"/>
          <w:szCs w:val="24"/>
        </w:rPr>
        <w:t>1.</w:t>
      </w:r>
      <w:r w:rsidRPr="00CC109F">
        <w:rPr>
          <w:rFonts w:ascii="宋体" w:hAnsi="宋体" w:hint="eastAsia"/>
          <w:b/>
          <w:sz w:val="24"/>
          <w:szCs w:val="24"/>
        </w:rPr>
        <w:t>优秀传统文化</w:t>
      </w:r>
      <w:r>
        <w:rPr>
          <w:rFonts w:ascii="宋体" w:hAnsi="宋体" w:hint="eastAsia"/>
          <w:b/>
          <w:sz w:val="24"/>
          <w:szCs w:val="24"/>
        </w:rPr>
        <w:t>类</w:t>
      </w:r>
      <w:r w:rsidRPr="00CC109F">
        <w:rPr>
          <w:rFonts w:ascii="宋体" w:hAnsi="宋体" w:hint="eastAsia"/>
          <w:sz w:val="24"/>
          <w:szCs w:val="24"/>
        </w:rPr>
        <w:t>。包括文物保护单位、博物馆、非遗场所等资源单位，引导学生传承中华优秀传统文化核心思想理念、中华传统美德、中华人文精神，坚定文化自觉和文化自信。</w:t>
      </w:r>
    </w:p>
    <w:p w14:paraId="3663A29F" w14:textId="77777777" w:rsidR="00433B50" w:rsidRPr="00CC109F" w:rsidRDefault="00433B50" w:rsidP="00433B50">
      <w:pPr>
        <w:ind w:firstLineChars="200" w:firstLine="482"/>
        <w:rPr>
          <w:rFonts w:ascii="宋体" w:hAnsi="宋体"/>
          <w:sz w:val="24"/>
          <w:szCs w:val="24"/>
        </w:rPr>
      </w:pPr>
      <w:r w:rsidRPr="00CC109F">
        <w:rPr>
          <w:rFonts w:ascii="宋体" w:hAnsi="宋体" w:hint="eastAsia"/>
          <w:b/>
          <w:sz w:val="24"/>
          <w:szCs w:val="24"/>
        </w:rPr>
        <w:t>2.革命传统教育类</w:t>
      </w:r>
      <w:r w:rsidRPr="00CC109F">
        <w:rPr>
          <w:rFonts w:ascii="宋体" w:hAnsi="宋体" w:hint="eastAsia"/>
          <w:sz w:val="24"/>
          <w:szCs w:val="24"/>
        </w:rPr>
        <w:t>。包括爱国主义教育基地、革命历史类纪念设施遗址等资源单位，引导学生了解革命历史，增长革命斗争知识，学习革命斗争精神，培育新的时代精神。</w:t>
      </w:r>
    </w:p>
    <w:p w14:paraId="276286EE" w14:textId="77777777" w:rsidR="00433B50" w:rsidRPr="00CC109F" w:rsidRDefault="00433B50" w:rsidP="00433B50">
      <w:pPr>
        <w:ind w:firstLineChars="200" w:firstLine="482"/>
        <w:rPr>
          <w:rFonts w:ascii="宋体" w:hAnsi="宋体"/>
          <w:sz w:val="24"/>
          <w:szCs w:val="24"/>
        </w:rPr>
      </w:pPr>
      <w:r w:rsidRPr="00CC109F">
        <w:rPr>
          <w:rFonts w:ascii="宋体" w:hAnsi="宋体" w:hint="eastAsia"/>
          <w:b/>
          <w:sz w:val="24"/>
          <w:szCs w:val="24"/>
        </w:rPr>
        <w:t>3.国情教育类</w:t>
      </w:r>
      <w:r w:rsidRPr="00CC109F">
        <w:rPr>
          <w:rFonts w:ascii="宋体" w:hAnsi="宋体" w:hint="eastAsia"/>
          <w:sz w:val="24"/>
          <w:szCs w:val="24"/>
        </w:rPr>
        <w:t>。包括体现基本国情和改革开放成就的美丽乡村、特色小镇、大型知名企业、大型公共设施、重大工程基地等资源单位，引导学生了解基本国情及中国特色社会主义建设成就，激发爱党爱国之情。</w:t>
      </w:r>
    </w:p>
    <w:p w14:paraId="09DF11C9" w14:textId="77777777" w:rsidR="00433B50" w:rsidRPr="00CC109F" w:rsidRDefault="00433B50" w:rsidP="00433B50">
      <w:pPr>
        <w:ind w:firstLineChars="200" w:firstLine="482"/>
        <w:rPr>
          <w:rFonts w:ascii="宋体" w:hAnsi="宋体"/>
          <w:sz w:val="24"/>
          <w:szCs w:val="24"/>
        </w:rPr>
      </w:pPr>
      <w:r w:rsidRPr="00CC109F">
        <w:rPr>
          <w:rFonts w:ascii="宋体" w:hAnsi="宋体" w:hint="eastAsia"/>
          <w:b/>
          <w:sz w:val="24"/>
          <w:szCs w:val="24"/>
        </w:rPr>
        <w:t>4.国防科工类</w:t>
      </w:r>
      <w:r w:rsidRPr="00CC109F">
        <w:rPr>
          <w:rFonts w:ascii="宋体" w:hAnsi="宋体" w:hint="eastAsia"/>
          <w:sz w:val="24"/>
          <w:szCs w:val="24"/>
        </w:rPr>
        <w:t>。包括国防教育基地、科技馆、科技创新基地、高等学校、科研院所等资源单位，引导学生学习科学知识、培养科学兴趣、掌握科学方法，树立国家安全观，增强科学精神和国防意识。</w:t>
      </w:r>
    </w:p>
    <w:p w14:paraId="4DB9FDC5" w14:textId="0FD58861" w:rsidR="00433B50" w:rsidRDefault="00433B50" w:rsidP="00433B50">
      <w:pPr>
        <w:ind w:firstLineChars="200" w:firstLine="482"/>
        <w:rPr>
          <w:rFonts w:ascii="宋体" w:hAnsi="宋体"/>
          <w:sz w:val="24"/>
          <w:szCs w:val="24"/>
        </w:rPr>
      </w:pPr>
      <w:r w:rsidRPr="00CC109F">
        <w:rPr>
          <w:rFonts w:ascii="宋体" w:hAnsi="宋体" w:hint="eastAsia"/>
          <w:b/>
          <w:sz w:val="24"/>
          <w:szCs w:val="24"/>
        </w:rPr>
        <w:t>5.自然生态类</w:t>
      </w:r>
      <w:r w:rsidRPr="00CC109F">
        <w:rPr>
          <w:rFonts w:ascii="宋体" w:hAnsi="宋体" w:hint="eastAsia"/>
          <w:sz w:val="24"/>
          <w:szCs w:val="24"/>
        </w:rPr>
        <w:t>。包括自然景区、农业种植基地、自然保护区、野生动物保护基地、地质</w:t>
      </w:r>
      <w:r>
        <w:rPr>
          <w:rFonts w:ascii="宋体" w:hAnsi="宋体" w:hint="eastAsia"/>
          <w:sz w:val="24"/>
          <w:szCs w:val="24"/>
        </w:rPr>
        <w:t>地学</w:t>
      </w:r>
      <w:r w:rsidRPr="00CC109F">
        <w:rPr>
          <w:rFonts w:ascii="宋体" w:hAnsi="宋体" w:hint="eastAsia"/>
          <w:sz w:val="24"/>
          <w:szCs w:val="24"/>
        </w:rPr>
        <w:t>等资源单位，引导学生感受祖国大好河山，树立爱护自然、保护生态的意识。</w:t>
      </w:r>
    </w:p>
    <w:p w14:paraId="0D0D1ABF" w14:textId="77777777" w:rsidR="003F2168" w:rsidRDefault="003F2168" w:rsidP="003F2168">
      <w:pPr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6.艺术教育类。</w:t>
      </w:r>
      <w:r>
        <w:rPr>
          <w:rFonts w:ascii="宋体" w:hAnsi="宋体" w:hint="eastAsia"/>
          <w:sz w:val="24"/>
          <w:szCs w:val="24"/>
        </w:rPr>
        <w:t>包括艺术院校、专业艺术机构、专业艺术协会、电视台、剧团、设计院等单位，引导学生在文学、绘画、音乐、舞蹈、戏剧、电影、雕塑、建筑等欣赏体验活动中感受艺术的魅力，培养学生正确的审美观念和感受美、鉴赏美、创造美的能力。</w:t>
      </w:r>
    </w:p>
    <w:p w14:paraId="0DDDB248" w14:textId="77777777" w:rsidR="003F2168" w:rsidRPr="003F2168" w:rsidRDefault="003F2168" w:rsidP="00433B50">
      <w:pPr>
        <w:ind w:firstLineChars="200" w:firstLine="480"/>
        <w:rPr>
          <w:rFonts w:ascii="宋体" w:hAnsi="宋体" w:hint="eastAsia"/>
          <w:sz w:val="24"/>
          <w:szCs w:val="24"/>
        </w:rPr>
      </w:pPr>
    </w:p>
    <w:p w14:paraId="73495FC8" w14:textId="77777777" w:rsidR="00433B50" w:rsidRDefault="00433B50" w:rsidP="00433B50">
      <w:pPr>
        <w:spacing w:line="5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14:paraId="476289D6" w14:textId="77777777" w:rsidR="00C44BBE" w:rsidRPr="00433B50" w:rsidRDefault="00C44BBE"/>
    <w:sectPr w:rsidR="00C44BBE" w:rsidRPr="00433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50"/>
    <w:rsid w:val="003F2168"/>
    <w:rsid w:val="00433B50"/>
    <w:rsid w:val="009040E0"/>
    <w:rsid w:val="00C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D271"/>
  <w15:chartTrackingRefBased/>
  <w15:docId w15:val="{07AF55B7-71B6-4C30-9ECF-C7101615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B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2022-04-08T01:39:00Z</dcterms:created>
  <dcterms:modified xsi:type="dcterms:W3CDTF">2023-02-28T07:40:00Z</dcterms:modified>
</cp:coreProperties>
</file>