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206" w:rsidRPr="00AD45BE" w:rsidRDefault="00230206" w:rsidP="00230206">
      <w:pPr>
        <w:rPr>
          <w:rFonts w:ascii="仿宋" w:eastAsia="仿宋" w:hAnsi="仿宋"/>
          <w:color w:val="000000"/>
          <w:sz w:val="32"/>
          <w:szCs w:val="32"/>
        </w:rPr>
      </w:pPr>
      <w:r w:rsidRPr="000E308D">
        <w:rPr>
          <w:rFonts w:ascii="黑体" w:eastAsia="黑体" w:hint="eastAsia"/>
          <w:color w:val="000000"/>
          <w:sz w:val="32"/>
          <w:szCs w:val="32"/>
        </w:rPr>
        <w:t>附件</w:t>
      </w:r>
      <w:r w:rsidRPr="000E308D">
        <w:rPr>
          <w:rFonts w:ascii="黑体" w:eastAsia="黑体"/>
          <w:color w:val="000000"/>
          <w:sz w:val="32"/>
          <w:szCs w:val="32"/>
        </w:rPr>
        <w:t>3</w:t>
      </w:r>
      <w:r w:rsidRPr="000E308D">
        <w:rPr>
          <w:rFonts w:ascii="黑体" w:eastAsia="黑体" w:hint="eastAsia"/>
          <w:color w:val="000000"/>
          <w:sz w:val="32"/>
          <w:szCs w:val="32"/>
        </w:rPr>
        <w:t>：</w:t>
      </w:r>
    </w:p>
    <w:p w:rsidR="00230206" w:rsidRPr="00AD45BE" w:rsidRDefault="00230206" w:rsidP="00230206">
      <w:pPr>
        <w:spacing w:before="240" w:line="700" w:lineRule="exact"/>
        <w:jc w:val="center"/>
        <w:rPr>
          <w:rFonts w:ascii="方正粗宋简体" w:eastAsia="方正粗宋简体" w:hAnsi="仿宋" w:hint="eastAsia"/>
          <w:color w:val="000000"/>
          <w:sz w:val="44"/>
          <w:szCs w:val="44"/>
        </w:rPr>
      </w:pPr>
      <w:r w:rsidRPr="00AD45BE">
        <w:rPr>
          <w:rFonts w:ascii="方正粗宋简体" w:eastAsia="方正粗宋简体" w:hAnsi="仿宋" w:hint="eastAsia"/>
          <w:color w:val="000000"/>
          <w:sz w:val="44"/>
          <w:szCs w:val="44"/>
        </w:rPr>
        <w:t>四川省青少年文学艺术联合会第三届</w:t>
      </w:r>
    </w:p>
    <w:p w:rsidR="00230206" w:rsidRPr="00AD45BE" w:rsidRDefault="00230206" w:rsidP="00230206">
      <w:pPr>
        <w:spacing w:line="700" w:lineRule="exact"/>
        <w:jc w:val="center"/>
        <w:rPr>
          <w:rFonts w:ascii="方正粗宋简体" w:eastAsia="方正粗宋简体" w:hAnsi="仿宋" w:hint="eastAsia"/>
          <w:color w:val="000000"/>
          <w:sz w:val="44"/>
          <w:szCs w:val="44"/>
        </w:rPr>
      </w:pPr>
      <w:r w:rsidRPr="00AD45BE">
        <w:rPr>
          <w:rFonts w:ascii="方正粗宋简体" w:eastAsia="方正粗宋简体" w:hAnsi="仿宋" w:hint="eastAsia"/>
          <w:color w:val="000000"/>
          <w:sz w:val="44"/>
          <w:szCs w:val="44"/>
        </w:rPr>
        <w:t>个人会员、理事、常务理事推荐汇总表</w:t>
      </w:r>
    </w:p>
    <w:p w:rsidR="00230206" w:rsidRPr="000E308D" w:rsidRDefault="00230206" w:rsidP="00230206">
      <w:pPr>
        <w:spacing w:line="480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</w:p>
    <w:p w:rsidR="00230206" w:rsidRPr="000E308D" w:rsidRDefault="00230206" w:rsidP="00230206">
      <w:pPr>
        <w:spacing w:line="480" w:lineRule="exact"/>
        <w:jc w:val="center"/>
        <w:rPr>
          <w:rFonts w:ascii="宋体"/>
          <w:color w:val="000000"/>
          <w:sz w:val="30"/>
          <w:szCs w:val="30"/>
        </w:rPr>
      </w:pPr>
      <w:r w:rsidRPr="000E308D">
        <w:rPr>
          <w:rFonts w:eastAsia="方正仿宋简体"/>
          <w:color w:val="000000"/>
          <w:sz w:val="30"/>
          <w:szCs w:val="30"/>
        </w:rPr>
        <w:t xml:space="preserve">                        </w:t>
      </w:r>
      <w:r w:rsidRPr="000E308D">
        <w:rPr>
          <w:rFonts w:ascii="宋体" w:hAnsi="宋体" w:hint="eastAsia"/>
          <w:color w:val="000000"/>
          <w:sz w:val="30"/>
          <w:szCs w:val="30"/>
        </w:rPr>
        <w:t>分管领导签字：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850"/>
        <w:gridCol w:w="738"/>
        <w:gridCol w:w="1275"/>
        <w:gridCol w:w="1276"/>
        <w:gridCol w:w="2693"/>
        <w:gridCol w:w="1276"/>
        <w:gridCol w:w="1701"/>
        <w:gridCol w:w="1276"/>
        <w:gridCol w:w="1134"/>
        <w:gridCol w:w="709"/>
      </w:tblGrid>
      <w:tr w:rsidR="00230206" w:rsidRPr="000E308D" w:rsidTr="00230206">
        <w:trPr>
          <w:trHeight w:val="851"/>
        </w:trPr>
        <w:tc>
          <w:tcPr>
            <w:tcW w:w="823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38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推荐职务</w:t>
            </w:r>
          </w:p>
        </w:tc>
        <w:tc>
          <w:tcPr>
            <w:tcW w:w="1134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230206" w:rsidRPr="000E308D" w:rsidRDefault="00230206" w:rsidP="00A17D2C">
            <w:pPr>
              <w:spacing w:line="4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备注</w:t>
            </w: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c>
          <w:tcPr>
            <w:tcW w:w="82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38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</w:tc>
      </w:tr>
      <w:tr w:rsidR="00230206" w:rsidRPr="000E308D" w:rsidTr="00230206">
        <w:trPr>
          <w:trHeight w:val="1950"/>
        </w:trPr>
        <w:tc>
          <w:tcPr>
            <w:tcW w:w="13751" w:type="dxa"/>
            <w:gridSpan w:val="11"/>
          </w:tcPr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 w:rsidR="00230206" w:rsidRPr="000E308D" w:rsidRDefault="00230206" w:rsidP="00A17D2C">
            <w:pPr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 w:rsidR="00230206" w:rsidRPr="000E308D" w:rsidRDefault="00230206" w:rsidP="00A17D2C">
            <w:pPr>
              <w:spacing w:line="480" w:lineRule="exact"/>
              <w:ind w:firstLineChars="2205" w:firstLine="5292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推荐单位（盖章）</w:t>
            </w:r>
          </w:p>
          <w:p w:rsidR="00230206" w:rsidRPr="000E308D" w:rsidRDefault="00230206" w:rsidP="00A17D2C">
            <w:pPr>
              <w:spacing w:line="480" w:lineRule="exact"/>
              <w:ind w:firstLineChars="2548" w:firstLine="6115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年</w:t>
            </w:r>
            <w:r w:rsidRPr="000E308D"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</w:t>
            </w: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月</w:t>
            </w:r>
            <w:r w:rsidRPr="000E308D"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</w:t>
            </w:r>
            <w:r w:rsidRPr="000E308D">
              <w:rPr>
                <w:rFonts w:ascii="方正仿宋简体" w:eastAsia="方正仿宋简体" w:hint="eastAsia"/>
                <w:b/>
                <w:color w:val="000000"/>
                <w:sz w:val="24"/>
              </w:rPr>
              <w:t>日</w:t>
            </w:r>
          </w:p>
        </w:tc>
      </w:tr>
    </w:tbl>
    <w:p w:rsidR="00230206" w:rsidRPr="000E308D" w:rsidRDefault="00230206" w:rsidP="00230206">
      <w:pPr>
        <w:rPr>
          <w:rFonts w:ascii="仿宋" w:eastAsia="仿宋" w:hAnsi="仿宋"/>
          <w:color w:val="000000"/>
          <w:sz w:val="28"/>
          <w:szCs w:val="28"/>
        </w:rPr>
      </w:pPr>
      <w:r w:rsidRPr="000E308D">
        <w:rPr>
          <w:rFonts w:ascii="仿宋" w:eastAsia="仿宋" w:hAnsi="仿宋" w:hint="eastAsia"/>
          <w:color w:val="000000"/>
          <w:sz w:val="28"/>
          <w:szCs w:val="28"/>
        </w:rPr>
        <w:t>（注：含</w:t>
      </w:r>
      <w:proofErr w:type="gramStart"/>
      <w:r w:rsidRPr="000E308D">
        <w:rPr>
          <w:rFonts w:ascii="仿宋" w:eastAsia="仿宋" w:hAnsi="仿宋" w:hint="eastAsia"/>
          <w:color w:val="000000"/>
          <w:sz w:val="28"/>
          <w:szCs w:val="28"/>
        </w:rPr>
        <w:t>席位常务</w:t>
      </w:r>
      <w:proofErr w:type="gramEnd"/>
      <w:r w:rsidRPr="000E308D">
        <w:rPr>
          <w:rFonts w:ascii="仿宋" w:eastAsia="仿宋" w:hAnsi="仿宋" w:hint="eastAsia"/>
          <w:color w:val="000000"/>
          <w:sz w:val="28"/>
          <w:szCs w:val="28"/>
        </w:rPr>
        <w:t>理事、席位理事名单）</w:t>
      </w:r>
    </w:p>
    <w:p w:rsidR="00346B79" w:rsidRPr="00230206" w:rsidRDefault="00346B79"/>
    <w:sectPr w:rsidR="00346B79" w:rsidRPr="00230206" w:rsidSect="002302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06"/>
    <w:rsid w:val="00230206"/>
    <w:rsid w:val="003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9E22"/>
  <w15:chartTrackingRefBased/>
  <w15:docId w15:val="{31068B15-32B6-491A-A541-499D296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0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亮</dc:creator>
  <cp:keywords/>
  <dc:description/>
  <cp:lastModifiedBy>袁 亮</cp:lastModifiedBy>
  <cp:revision>1</cp:revision>
  <dcterms:created xsi:type="dcterms:W3CDTF">2022-08-14T03:45:00Z</dcterms:created>
  <dcterms:modified xsi:type="dcterms:W3CDTF">2022-08-14T03:48:00Z</dcterms:modified>
</cp:coreProperties>
</file>