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2618" w14:textId="77777777" w:rsidR="000F68DA" w:rsidRPr="000F68DA" w:rsidRDefault="000F68DA" w:rsidP="000F68DA">
      <w:pPr>
        <w:spacing w:line="580" w:lineRule="exact"/>
        <w:jc w:val="center"/>
        <w:rPr>
          <w:rFonts w:ascii="方正粗宋简体" w:eastAsia="方正粗宋简体" w:hint="eastAsia"/>
          <w:sz w:val="36"/>
          <w:szCs w:val="36"/>
        </w:rPr>
      </w:pPr>
      <w:r w:rsidRPr="000F68DA">
        <w:rPr>
          <w:rFonts w:ascii="方正粗宋简体" w:eastAsia="方正粗宋简体" w:hint="eastAsia"/>
          <w:sz w:val="36"/>
          <w:szCs w:val="36"/>
        </w:rPr>
        <w:t>四川省青少年</w:t>
      </w:r>
      <w:proofErr w:type="gramStart"/>
      <w:r w:rsidRPr="000F68DA">
        <w:rPr>
          <w:rFonts w:ascii="方正粗宋简体" w:eastAsia="方正粗宋简体" w:hint="eastAsia"/>
          <w:sz w:val="36"/>
          <w:szCs w:val="36"/>
        </w:rPr>
        <w:t>研</w:t>
      </w:r>
      <w:proofErr w:type="gramEnd"/>
      <w:r w:rsidRPr="000F68DA">
        <w:rPr>
          <w:rFonts w:ascii="方正粗宋简体" w:eastAsia="方正粗宋简体" w:hint="eastAsia"/>
          <w:sz w:val="36"/>
          <w:szCs w:val="36"/>
        </w:rPr>
        <w:t>学基地（营地）年度评估表</w:t>
      </w:r>
    </w:p>
    <w:p w14:paraId="5AE31732" w14:textId="77777777" w:rsidR="000F68DA" w:rsidRDefault="000F68DA" w:rsidP="000F68DA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（市</w:t>
      </w:r>
      <w:r>
        <w:rPr>
          <w:rFonts w:ascii="仿宋_GB2312" w:eastAsia="仿宋_GB2312" w:hint="eastAsia"/>
          <w:sz w:val="32"/>
          <w:szCs w:val="32"/>
        </w:rPr>
        <w:t>、区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59"/>
        <w:gridCol w:w="3245"/>
        <w:gridCol w:w="1257"/>
        <w:gridCol w:w="96"/>
        <w:gridCol w:w="2568"/>
      </w:tblGrid>
      <w:tr w:rsidR="000F68DA" w14:paraId="78D9791C" w14:textId="77777777" w:rsidTr="002F670C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14:paraId="54FDC702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单位名称</w:t>
            </w:r>
          </w:p>
        </w:tc>
        <w:tc>
          <w:tcPr>
            <w:tcW w:w="3245" w:type="dxa"/>
            <w:vAlign w:val="center"/>
          </w:tcPr>
          <w:p w14:paraId="26C87C82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57" w:type="dxa"/>
            <w:vAlign w:val="center"/>
          </w:tcPr>
          <w:p w14:paraId="745D4677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命名时间</w:t>
            </w:r>
          </w:p>
        </w:tc>
        <w:tc>
          <w:tcPr>
            <w:tcW w:w="2664" w:type="dxa"/>
            <w:gridSpan w:val="2"/>
            <w:vAlign w:val="center"/>
          </w:tcPr>
          <w:p w14:paraId="396528C2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 xml:space="preserve">     年</w:t>
            </w:r>
          </w:p>
        </w:tc>
      </w:tr>
      <w:tr w:rsidR="000F68DA" w14:paraId="132895E7" w14:textId="77777777" w:rsidTr="002F670C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14:paraId="4A0810D2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单位详细地址</w:t>
            </w:r>
          </w:p>
        </w:tc>
        <w:tc>
          <w:tcPr>
            <w:tcW w:w="7166" w:type="dxa"/>
            <w:gridSpan w:val="4"/>
            <w:vAlign w:val="center"/>
          </w:tcPr>
          <w:p w14:paraId="327A26A0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0F68DA" w14:paraId="54E377F1" w14:textId="77777777" w:rsidTr="002F670C">
        <w:trPr>
          <w:cantSplit/>
          <w:trHeight w:val="712"/>
          <w:jc w:val="center"/>
        </w:trPr>
        <w:tc>
          <w:tcPr>
            <w:tcW w:w="1654" w:type="dxa"/>
            <w:gridSpan w:val="2"/>
            <w:vAlign w:val="center"/>
          </w:tcPr>
          <w:p w14:paraId="170B873A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所属</w:t>
            </w:r>
            <w:r>
              <w:rPr>
                <w:rFonts w:ascii="黑体" w:eastAsia="黑体" w:hAnsi="黑体"/>
                <w:bCs/>
              </w:rPr>
              <w:t>类别</w:t>
            </w:r>
          </w:p>
        </w:tc>
        <w:tc>
          <w:tcPr>
            <w:tcW w:w="7166" w:type="dxa"/>
            <w:gridSpan w:val="4"/>
            <w:vAlign w:val="center"/>
          </w:tcPr>
          <w:p w14:paraId="304F7A69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□优秀传统文化类；□革命传统教育类；□国情教育类；□国防科工类；</w:t>
            </w:r>
          </w:p>
          <w:p w14:paraId="7417ECC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□自然生态（地学）类；□博物文创类；</w:t>
            </w:r>
            <w:r>
              <w:rPr>
                <w:rFonts w:ascii="黑体" w:eastAsia="黑体" w:hAnsi="黑体"/>
                <w:bCs/>
              </w:rPr>
              <w:t>可多选</w:t>
            </w:r>
            <w:r>
              <w:rPr>
                <w:rFonts w:ascii="黑体" w:eastAsia="黑体" w:hAnsi="黑体" w:hint="eastAsia"/>
                <w:bCs/>
              </w:rPr>
              <w:t>，类别</w:t>
            </w:r>
            <w:r>
              <w:rPr>
                <w:rFonts w:ascii="黑体" w:eastAsia="黑体" w:hAnsi="黑体"/>
                <w:bCs/>
              </w:rPr>
              <w:t>说明详见</w:t>
            </w:r>
            <w:r>
              <w:rPr>
                <w:rFonts w:ascii="黑体" w:eastAsia="黑体" w:hAnsi="黑体" w:hint="eastAsia"/>
                <w:bCs/>
              </w:rPr>
              <w:t>附件1</w:t>
            </w:r>
            <w:r>
              <w:rPr>
                <w:rFonts w:ascii="黑体" w:eastAsia="黑体" w:hAnsi="黑体"/>
                <w:bCs/>
              </w:rPr>
              <w:t>附录</w:t>
            </w:r>
          </w:p>
        </w:tc>
      </w:tr>
      <w:tr w:rsidR="000F68DA" w14:paraId="1703287B" w14:textId="77777777" w:rsidTr="002F670C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14:paraId="357D36E3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单位负责人</w:t>
            </w:r>
          </w:p>
        </w:tc>
        <w:tc>
          <w:tcPr>
            <w:tcW w:w="3245" w:type="dxa"/>
            <w:vAlign w:val="center"/>
          </w:tcPr>
          <w:p w14:paraId="1FAF703E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871C2D5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2568" w:type="dxa"/>
            <w:vAlign w:val="center"/>
          </w:tcPr>
          <w:p w14:paraId="2F4C23B8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0F68DA" w14:paraId="3141A5EC" w14:textId="77777777" w:rsidTr="002F670C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14:paraId="6F34B9F7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联系</w:t>
            </w:r>
            <w:r>
              <w:rPr>
                <w:rFonts w:ascii="黑体" w:eastAsia="黑体" w:hAnsi="黑体"/>
                <w:bCs/>
              </w:rPr>
              <w:t>人</w:t>
            </w:r>
          </w:p>
        </w:tc>
        <w:tc>
          <w:tcPr>
            <w:tcW w:w="3245" w:type="dxa"/>
            <w:vAlign w:val="center"/>
          </w:tcPr>
          <w:p w14:paraId="54CF3D47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D6EB312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2568" w:type="dxa"/>
            <w:vAlign w:val="center"/>
          </w:tcPr>
          <w:p w14:paraId="0AD8910F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0F68DA" w14:paraId="7534A225" w14:textId="77777777" w:rsidTr="002F670C">
        <w:trPr>
          <w:cantSplit/>
          <w:trHeight w:val="1383"/>
          <w:jc w:val="center"/>
        </w:trPr>
        <w:tc>
          <w:tcPr>
            <w:tcW w:w="1295" w:type="dxa"/>
            <w:vAlign w:val="center"/>
          </w:tcPr>
          <w:p w14:paraId="3E870E6D" w14:textId="77777777" w:rsidR="000F68DA" w:rsidRDefault="000F68DA" w:rsidP="002F670C">
            <w:pPr>
              <w:spacing w:line="280" w:lineRule="exact"/>
              <w:rPr>
                <w:rFonts w:ascii="黑体" w:eastAsia="黑体" w:hAnsi="黑体" w:hint="eastAsia"/>
              </w:rPr>
            </w:pPr>
            <w:proofErr w:type="gramStart"/>
            <w:r>
              <w:rPr>
                <w:rFonts w:ascii="黑体" w:eastAsia="黑体" w:hAnsi="黑体" w:hint="eastAsia"/>
              </w:rPr>
              <w:t>研学基地</w:t>
            </w:r>
            <w:proofErr w:type="gramEnd"/>
            <w:r>
              <w:rPr>
                <w:rFonts w:ascii="黑体" w:eastAsia="黑体" w:hAnsi="黑体" w:hint="eastAsia"/>
              </w:rPr>
              <w:t>工作人员培训及持证情况</w:t>
            </w:r>
          </w:p>
        </w:tc>
        <w:tc>
          <w:tcPr>
            <w:tcW w:w="7525" w:type="dxa"/>
            <w:gridSpan w:val="5"/>
            <w:vAlign w:val="center"/>
          </w:tcPr>
          <w:p w14:paraId="5E412E35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 w:hint="eastAsia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（是否参加政府业务主管部门、行业协会等组织的专业培训，以及获得相应证书情况，参训人数，持证名称及样本）</w:t>
            </w:r>
          </w:p>
          <w:p w14:paraId="05969374" w14:textId="77777777" w:rsidR="000F68DA" w:rsidRDefault="000F68DA" w:rsidP="002F670C">
            <w:pPr>
              <w:spacing w:line="280" w:lineRule="exact"/>
              <w:rPr>
                <w:rFonts w:ascii="黑体" w:eastAsia="黑体" w:hAnsi="黑体" w:hint="eastAsia"/>
              </w:rPr>
            </w:pPr>
          </w:p>
          <w:p w14:paraId="7CA387B4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899F7EF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35C942E6" w14:textId="77777777" w:rsidR="000F68DA" w:rsidRPr="000D7F67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518387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D39F416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355A9D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861594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19AAA6CD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2CDCE2E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C6B8E07" w14:textId="77777777" w:rsidR="000F68DA" w:rsidRDefault="000F68DA" w:rsidP="002F670C">
            <w:pPr>
              <w:spacing w:line="280" w:lineRule="exact"/>
              <w:rPr>
                <w:rFonts w:ascii="黑体" w:eastAsia="黑体" w:hAnsi="黑体" w:hint="eastAsia"/>
              </w:rPr>
            </w:pPr>
          </w:p>
        </w:tc>
      </w:tr>
      <w:tr w:rsidR="000F68DA" w14:paraId="5AFA99A7" w14:textId="77777777" w:rsidTr="002F670C">
        <w:trPr>
          <w:cantSplit/>
          <w:trHeight w:val="722"/>
          <w:jc w:val="center"/>
        </w:trPr>
        <w:tc>
          <w:tcPr>
            <w:tcW w:w="1295" w:type="dxa"/>
            <w:vAlign w:val="center"/>
          </w:tcPr>
          <w:p w14:paraId="7F3D4C2A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</w:rPr>
            </w:pPr>
            <w:proofErr w:type="gramStart"/>
            <w:r>
              <w:rPr>
                <w:rFonts w:ascii="黑体" w:eastAsia="黑体" w:hAnsi="黑体" w:hint="eastAsia"/>
              </w:rPr>
              <w:t>研学基地</w:t>
            </w:r>
            <w:proofErr w:type="gramEnd"/>
            <w:r>
              <w:rPr>
                <w:rFonts w:ascii="黑体" w:eastAsia="黑体" w:hAnsi="黑体" w:hint="eastAsia"/>
              </w:rPr>
              <w:t>设备检修完善及安全制度情况</w:t>
            </w:r>
          </w:p>
        </w:tc>
        <w:tc>
          <w:tcPr>
            <w:tcW w:w="7525" w:type="dxa"/>
            <w:gridSpan w:val="5"/>
            <w:vAlign w:val="center"/>
          </w:tcPr>
          <w:p w14:paraId="6D9FE8A8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学场地设施设备清单、维护记录、安全保障制度目录及附件，已命名情况）</w:t>
            </w:r>
          </w:p>
          <w:p w14:paraId="2AAD698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9B6E4B8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8713DE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0B60F00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0E53B53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5219F85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45F165EB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8DFAF7A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85BC3A0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36C7E9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4441E3F7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ED3448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79F91262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634338E7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4EAE723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62B1EEC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F22F414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 w:hint="eastAsia"/>
                <w:color w:val="A6A6A6"/>
              </w:rPr>
            </w:pPr>
          </w:p>
        </w:tc>
      </w:tr>
      <w:tr w:rsidR="000F68DA" w14:paraId="14ADACE1" w14:textId="77777777" w:rsidTr="002F670C">
        <w:trPr>
          <w:cantSplit/>
          <w:trHeight w:val="1383"/>
          <w:jc w:val="center"/>
        </w:trPr>
        <w:tc>
          <w:tcPr>
            <w:tcW w:w="1295" w:type="dxa"/>
            <w:vAlign w:val="center"/>
          </w:tcPr>
          <w:p w14:paraId="5AE57535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lastRenderedPageBreak/>
              <w:t>20</w:t>
            </w:r>
            <w:r>
              <w:rPr>
                <w:rFonts w:ascii="黑体" w:eastAsia="黑体" w:hAnsi="黑体"/>
              </w:rPr>
              <w:t>2</w:t>
            </w:r>
            <w:r>
              <w:rPr>
                <w:rFonts w:ascii="黑体" w:eastAsia="黑体" w:hAnsi="黑体" w:hint="eastAsia"/>
              </w:rPr>
              <w:t>1年开展</w:t>
            </w:r>
            <w:proofErr w:type="gramStart"/>
            <w:r>
              <w:rPr>
                <w:rFonts w:ascii="黑体" w:eastAsia="黑体" w:hAnsi="黑体" w:hint="eastAsia"/>
              </w:rPr>
              <w:t>研</w:t>
            </w:r>
            <w:proofErr w:type="gramEnd"/>
            <w:r>
              <w:rPr>
                <w:rFonts w:ascii="黑体" w:eastAsia="黑体" w:hAnsi="黑体" w:hint="eastAsia"/>
              </w:rPr>
              <w:t>学活动的情况</w:t>
            </w:r>
          </w:p>
        </w:tc>
        <w:tc>
          <w:tcPr>
            <w:tcW w:w="7525" w:type="dxa"/>
            <w:gridSpan w:val="5"/>
            <w:vAlign w:val="center"/>
          </w:tcPr>
          <w:p w14:paraId="2FCE4E6B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（开展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学活动名称、方案、通知、接待人数、课程设置、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学导师、合作学校数量及名称、社会反馈以及其他相关情况）</w:t>
            </w:r>
          </w:p>
          <w:p w14:paraId="18A3226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56AD654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EAD2E5B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4D82ABB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33EC2153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4C73B6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A3DC3FD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E94B34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9AD7F23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FF30FDE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AB4B3A9" w14:textId="77777777" w:rsidR="000F68DA" w:rsidRPr="00513CB9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15CFF1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7B3AF28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353978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8E8010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77B9F1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C921409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B177469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DD9C37F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62DD9F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80EE7AA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EDA3AE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15136B98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513637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3DA8285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0CE296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017C683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B2764D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1551A86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8E74EE8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CCB1E6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759521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38AE466B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10D0549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34AA11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111CC1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2CF49B3" w14:textId="77777777" w:rsidR="000F68DA" w:rsidRDefault="000F68DA" w:rsidP="002F670C">
            <w:pPr>
              <w:spacing w:line="280" w:lineRule="exact"/>
              <w:rPr>
                <w:rFonts w:ascii="黑体" w:eastAsia="黑体" w:hAnsi="黑体" w:hint="eastAsia"/>
              </w:rPr>
            </w:pPr>
          </w:p>
          <w:p w14:paraId="054B2C7A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FF5F82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A3D0E34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356948D" w14:textId="77777777" w:rsidR="000F68DA" w:rsidRDefault="000F68DA" w:rsidP="002F670C">
            <w:pPr>
              <w:spacing w:line="280" w:lineRule="exact"/>
              <w:rPr>
                <w:rFonts w:ascii="黑体" w:eastAsia="黑体" w:hAnsi="黑体" w:hint="eastAsia"/>
              </w:rPr>
            </w:pPr>
          </w:p>
          <w:p w14:paraId="0B8DDB8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C2A797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481C9E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22A90CE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16022766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BAE317E" w14:textId="77777777" w:rsidR="000F68DA" w:rsidRDefault="000F68DA" w:rsidP="002F670C">
            <w:pPr>
              <w:spacing w:line="280" w:lineRule="exact"/>
              <w:rPr>
                <w:rFonts w:ascii="黑体" w:eastAsia="黑体" w:hAnsi="黑体" w:hint="eastAsia"/>
              </w:rPr>
            </w:pPr>
          </w:p>
        </w:tc>
      </w:tr>
      <w:tr w:rsidR="000F68DA" w14:paraId="559AC85F" w14:textId="77777777" w:rsidTr="002F670C">
        <w:trPr>
          <w:cantSplit/>
          <w:trHeight w:val="712"/>
          <w:jc w:val="center"/>
        </w:trPr>
        <w:tc>
          <w:tcPr>
            <w:tcW w:w="1295" w:type="dxa"/>
            <w:vAlign w:val="center"/>
          </w:tcPr>
          <w:p w14:paraId="65CE0230" w14:textId="77777777" w:rsidR="000F68DA" w:rsidRDefault="000F68DA" w:rsidP="002F670C">
            <w:pPr>
              <w:spacing w:line="280" w:lineRule="exact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lastRenderedPageBreak/>
              <w:t>媒体报道、获奖情况</w:t>
            </w:r>
          </w:p>
        </w:tc>
        <w:tc>
          <w:tcPr>
            <w:tcW w:w="7525" w:type="dxa"/>
            <w:gridSpan w:val="5"/>
            <w:vAlign w:val="center"/>
          </w:tcPr>
          <w:p w14:paraId="2B36CC1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（媒体含报刊、电视、网络媒体以及自媒体报道清单，应包含媒体名称、报道标题、链接、图片、文字摘录）</w:t>
            </w:r>
          </w:p>
          <w:p w14:paraId="70409AB2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797B80AB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2041071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40F77D51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718F6417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4FFB421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00AE0D84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304924E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011A2C6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64265960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E3F93ED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81AC2D6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 w:hint="eastAsia"/>
                <w:color w:val="A6A6A6"/>
              </w:rPr>
            </w:pPr>
          </w:p>
          <w:p w14:paraId="15B1807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 w:hint="eastAsia"/>
                <w:color w:val="A6A6A6"/>
              </w:rPr>
            </w:pPr>
          </w:p>
        </w:tc>
      </w:tr>
      <w:tr w:rsidR="000F68DA" w14:paraId="01CB0E0F" w14:textId="77777777" w:rsidTr="002F670C">
        <w:trPr>
          <w:cantSplit/>
          <w:trHeight w:val="1953"/>
          <w:jc w:val="center"/>
        </w:trPr>
        <w:tc>
          <w:tcPr>
            <w:tcW w:w="1295" w:type="dxa"/>
            <w:vAlign w:val="center"/>
          </w:tcPr>
          <w:p w14:paraId="2E05CE9D" w14:textId="77777777" w:rsidR="000F68DA" w:rsidRDefault="000F68DA" w:rsidP="002F670C">
            <w:pPr>
              <w:spacing w:beforeLines="50" w:before="156" w:line="260" w:lineRule="exact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2022年度开展</w:t>
            </w:r>
            <w:proofErr w:type="gramStart"/>
            <w:r>
              <w:rPr>
                <w:rFonts w:ascii="黑体" w:eastAsia="黑体" w:hAnsi="黑体" w:hint="eastAsia"/>
              </w:rPr>
              <w:t>研</w:t>
            </w:r>
            <w:proofErr w:type="gramEnd"/>
            <w:r>
              <w:rPr>
                <w:rFonts w:ascii="黑体" w:eastAsia="黑体" w:hAnsi="黑体" w:hint="eastAsia"/>
              </w:rPr>
              <w:t>学工作的计划</w:t>
            </w:r>
          </w:p>
        </w:tc>
        <w:tc>
          <w:tcPr>
            <w:tcW w:w="7525" w:type="dxa"/>
            <w:gridSpan w:val="5"/>
            <w:vAlign w:val="center"/>
          </w:tcPr>
          <w:p w14:paraId="2FD4184E" w14:textId="77777777" w:rsidR="000F68DA" w:rsidRPr="00BF3594" w:rsidRDefault="000F68DA" w:rsidP="002F670C">
            <w:pPr>
              <w:jc w:val="lef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（2022年度工作计划，应包含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研学质量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提升、基地安全管理、基地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学课程开发与完善、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学产品设计、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学导师培训、内部管理、疫情防控举措等）</w:t>
            </w:r>
          </w:p>
          <w:p w14:paraId="76B535CF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20DE3F5C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09317B53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4A54DCE5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34AB0A72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20BC754F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78ED0C85" w14:textId="77777777" w:rsidR="000F68DA" w:rsidRDefault="000F68DA" w:rsidP="002F670C">
            <w:pPr>
              <w:jc w:val="left"/>
              <w:rPr>
                <w:rFonts w:ascii="黑体" w:eastAsia="黑体" w:hAnsi="黑体" w:hint="eastAsia"/>
              </w:rPr>
            </w:pPr>
          </w:p>
          <w:p w14:paraId="39064CB1" w14:textId="77777777" w:rsidR="000F68DA" w:rsidRDefault="000F68DA" w:rsidP="002F670C">
            <w:pPr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   </w:t>
            </w:r>
          </w:p>
          <w:p w14:paraId="41B8FE3D" w14:textId="77777777" w:rsidR="000F68DA" w:rsidRDefault="000F68DA" w:rsidP="002F670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负责人</w:t>
            </w:r>
            <w:r>
              <w:rPr>
                <w:rFonts w:ascii="黑体" w:eastAsia="黑体" w:hAnsi="黑体"/>
              </w:rPr>
              <w:t>（签字）：</w:t>
            </w:r>
          </w:p>
          <w:p w14:paraId="70FE3F20" w14:textId="77777777" w:rsidR="000F68DA" w:rsidRDefault="000F68DA" w:rsidP="002F670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单  位</w:t>
            </w:r>
            <w:r>
              <w:rPr>
                <w:rFonts w:ascii="黑体" w:eastAsia="黑体" w:hAnsi="黑体"/>
              </w:rPr>
              <w:t>（盖章）：</w:t>
            </w:r>
          </w:p>
          <w:p w14:paraId="64C8AE13" w14:textId="77777777" w:rsidR="000F68DA" w:rsidRDefault="000F68DA" w:rsidP="002F670C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年    月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0F68DA" w14:paraId="71581024" w14:textId="77777777" w:rsidTr="002F670C">
        <w:trPr>
          <w:cantSplit/>
          <w:trHeight w:val="1613"/>
          <w:jc w:val="center"/>
        </w:trPr>
        <w:tc>
          <w:tcPr>
            <w:tcW w:w="1295" w:type="dxa"/>
            <w:vAlign w:val="center"/>
          </w:tcPr>
          <w:p w14:paraId="65E7124A" w14:textId="77777777" w:rsidR="000F68DA" w:rsidRDefault="000F68DA" w:rsidP="002F670C">
            <w:pPr>
              <w:widowControl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第三方评估意见</w:t>
            </w:r>
          </w:p>
        </w:tc>
        <w:tc>
          <w:tcPr>
            <w:tcW w:w="7525" w:type="dxa"/>
            <w:gridSpan w:val="5"/>
            <w:vAlign w:val="center"/>
          </w:tcPr>
          <w:p w14:paraId="6CB58D9B" w14:textId="77777777" w:rsidR="000F68DA" w:rsidRPr="00BF3594" w:rsidRDefault="000F68DA" w:rsidP="002F670C">
            <w:pPr>
              <w:rPr>
                <w:rFonts w:ascii="黑体" w:eastAsia="黑体" w:hAnsi="黑体" w:hint="eastAsia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（需出具书面意见，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含评价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内容、第三方机构营业执照副本等资质扫描件）</w:t>
            </w:r>
          </w:p>
          <w:p w14:paraId="0C06534C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69B631F2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0DA6F89E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599C87DC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6514E12E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6D0F8EE1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08E94088" w14:textId="77777777" w:rsidR="000F68DA" w:rsidRDefault="000F68DA" w:rsidP="002F670C">
            <w:pPr>
              <w:rPr>
                <w:rFonts w:ascii="黑体" w:eastAsia="黑体" w:hAnsi="黑体" w:hint="eastAsia"/>
              </w:rPr>
            </w:pPr>
          </w:p>
          <w:p w14:paraId="775D5F5E" w14:textId="77777777" w:rsidR="000F68DA" w:rsidRDefault="000F68DA" w:rsidP="002F670C">
            <w:pPr>
              <w:rPr>
                <w:rFonts w:ascii="黑体" w:eastAsia="黑体" w:hAnsi="黑体" w:hint="eastAsia"/>
              </w:rPr>
            </w:pPr>
          </w:p>
          <w:p w14:paraId="5420A1AB" w14:textId="77777777" w:rsidR="000F68DA" w:rsidRDefault="000F68DA" w:rsidP="002F670C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02E6F52A" w14:textId="77777777" w:rsidR="000F68DA" w:rsidRDefault="000F68DA" w:rsidP="002F670C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  <w:tr w:rsidR="000F68DA" w14:paraId="13E03ECE" w14:textId="77777777" w:rsidTr="002F670C">
        <w:trPr>
          <w:cantSplit/>
          <w:trHeight w:val="1613"/>
          <w:jc w:val="center"/>
        </w:trPr>
        <w:tc>
          <w:tcPr>
            <w:tcW w:w="1295" w:type="dxa"/>
            <w:vAlign w:val="center"/>
          </w:tcPr>
          <w:p w14:paraId="5A7024A6" w14:textId="77777777" w:rsidR="000F68DA" w:rsidRDefault="000F68DA" w:rsidP="002F670C">
            <w:pPr>
              <w:widowControl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省青少年文联</w:t>
            </w:r>
            <w:r>
              <w:rPr>
                <w:rFonts w:ascii="黑体" w:eastAsia="黑体" w:hAnsi="黑体"/>
              </w:rPr>
              <w:t>意见</w:t>
            </w:r>
          </w:p>
          <w:p w14:paraId="1B3AD08B" w14:textId="77777777" w:rsidR="000F68DA" w:rsidRDefault="000F68DA" w:rsidP="002F670C">
            <w:pPr>
              <w:widowControl/>
              <w:jc w:val="left"/>
              <w:rPr>
                <w:rFonts w:ascii="黑体" w:eastAsia="黑体" w:hAnsi="黑体" w:hint="eastAsia"/>
              </w:rPr>
            </w:pPr>
          </w:p>
        </w:tc>
        <w:tc>
          <w:tcPr>
            <w:tcW w:w="7525" w:type="dxa"/>
            <w:gridSpan w:val="5"/>
            <w:vAlign w:val="center"/>
          </w:tcPr>
          <w:p w14:paraId="3A5F2EFA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7099F56C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5D6930CF" w14:textId="77777777" w:rsidR="000F68DA" w:rsidRDefault="000F68DA" w:rsidP="002F670C">
            <w:pPr>
              <w:rPr>
                <w:rFonts w:ascii="黑体" w:eastAsia="黑体" w:hAnsi="黑体" w:hint="eastAsia"/>
              </w:rPr>
            </w:pPr>
          </w:p>
          <w:p w14:paraId="278269B7" w14:textId="77777777" w:rsidR="000F68DA" w:rsidRDefault="000F68DA" w:rsidP="002F670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511E5644" w14:textId="77777777" w:rsidR="000F68DA" w:rsidRDefault="000F68DA" w:rsidP="002F670C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/>
              </w:rPr>
              <w:t xml:space="preserve">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</w:tbl>
    <w:p w14:paraId="0424A973" w14:textId="77777777" w:rsidR="00C44BBE" w:rsidRDefault="00C44BBE"/>
    <w:sectPr w:rsidR="00C4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DA"/>
    <w:rsid w:val="000F68DA"/>
    <w:rsid w:val="00C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7CFC"/>
  <w15:chartTrackingRefBased/>
  <w15:docId w15:val="{AB84B9CA-13A9-4EF0-AC36-42B524DC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2022-04-08T01:40:00Z</dcterms:created>
  <dcterms:modified xsi:type="dcterms:W3CDTF">2022-04-08T01:40:00Z</dcterms:modified>
</cp:coreProperties>
</file>